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474F" w14:textId="77777777" w:rsidR="00A9666C" w:rsidRDefault="00A9666C">
      <w:pPr>
        <w:pStyle w:val="PlainText"/>
        <w:ind w:right="62"/>
        <w:rPr>
          <w:rFonts w:ascii="Times New Roman" w:hAnsi="Times New Roman"/>
          <w:sz w:val="24"/>
        </w:rPr>
      </w:pPr>
    </w:p>
    <w:p w14:paraId="515194A3" w14:textId="4BE7422F" w:rsidR="00A9666C" w:rsidRDefault="00A9666C" w:rsidP="001A6E87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MAE </w:t>
      </w:r>
      <w:r w:rsidR="00176112">
        <w:rPr>
          <w:rFonts w:ascii="Times New Roman" w:hAnsi="Times New Roman"/>
          <w:sz w:val="24"/>
        </w:rPr>
        <w:t>550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E3609">
        <w:rPr>
          <w:rFonts w:ascii="Times New Roman" w:hAnsi="Times New Roman"/>
          <w:sz w:val="24"/>
        </w:rPr>
        <w:t xml:space="preserve">                </w:t>
      </w:r>
      <w:r w:rsidR="00176112" w:rsidRPr="00176112">
        <w:rPr>
          <w:rFonts w:ascii="Times New Roman" w:hAnsi="Times New Roman"/>
          <w:b/>
          <w:bCs/>
          <w:sz w:val="24"/>
          <w:szCs w:val="24"/>
        </w:rPr>
        <w:t xml:space="preserve">Foundations </w:t>
      </w:r>
      <w:r w:rsidR="00176112">
        <w:rPr>
          <w:rFonts w:ascii="Times New Roman" w:hAnsi="Times New Roman"/>
          <w:b/>
          <w:bCs/>
          <w:sz w:val="24"/>
          <w:szCs w:val="24"/>
        </w:rPr>
        <w:t>o</w:t>
      </w:r>
      <w:r w:rsidR="00176112" w:rsidRPr="00176112">
        <w:rPr>
          <w:rFonts w:ascii="Times New Roman" w:hAnsi="Times New Roman"/>
          <w:b/>
          <w:bCs/>
          <w:sz w:val="24"/>
          <w:szCs w:val="24"/>
        </w:rPr>
        <w:t xml:space="preserve">f Fluid </w:t>
      </w:r>
      <w:proofErr w:type="gramStart"/>
      <w:r w:rsidR="00176112" w:rsidRPr="00176112">
        <w:rPr>
          <w:rFonts w:ascii="Times New Roman" w:hAnsi="Times New Roman"/>
          <w:b/>
          <w:bCs/>
          <w:sz w:val="24"/>
          <w:szCs w:val="24"/>
        </w:rPr>
        <w:t>Dynamics</w:t>
      </w:r>
      <w:r w:rsidR="007E36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ab/>
      </w:r>
      <w:proofErr w:type="gramEnd"/>
      <w:r w:rsidR="002850E5">
        <w:rPr>
          <w:rFonts w:ascii="Times New Roman" w:hAnsi="Times New Roman"/>
          <w:sz w:val="24"/>
        </w:rPr>
        <w:t xml:space="preserve">          </w:t>
      </w:r>
      <w:r w:rsidR="007E3609">
        <w:rPr>
          <w:rFonts w:ascii="Times New Roman" w:hAnsi="Times New Roman"/>
          <w:sz w:val="24"/>
        </w:rPr>
        <w:t xml:space="preserve">            </w:t>
      </w:r>
      <w:r w:rsidR="00F54B80">
        <w:rPr>
          <w:rFonts w:ascii="Times New Roman" w:hAnsi="Times New Roman"/>
          <w:sz w:val="24"/>
        </w:rPr>
        <w:t>Summer 20</w:t>
      </w:r>
      <w:r w:rsidR="001A6E87">
        <w:rPr>
          <w:rFonts w:ascii="Times New Roman" w:hAnsi="Times New Roman"/>
          <w:sz w:val="24"/>
        </w:rPr>
        <w:t>2</w:t>
      </w:r>
      <w:r w:rsidR="009B3A9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cr/>
      </w:r>
    </w:p>
    <w:tbl>
      <w:tblPr>
        <w:tblW w:w="1089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40"/>
        <w:gridCol w:w="92"/>
        <w:gridCol w:w="5128"/>
        <w:gridCol w:w="1534"/>
      </w:tblGrid>
      <w:tr w:rsidR="009B3A98" w14:paraId="30E36939" w14:textId="77777777" w:rsidTr="009B3A98">
        <w:trPr>
          <w:gridAfter w:val="1"/>
          <w:wAfter w:w="1534" w:type="dxa"/>
        </w:trPr>
        <w:tc>
          <w:tcPr>
            <w:tcW w:w="4140" w:type="dxa"/>
          </w:tcPr>
          <w:p w14:paraId="7D3AC002" w14:textId="77777777" w:rsidR="004965E5" w:rsidRDefault="00A9666C" w:rsidP="00F54B8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Section: </w:t>
            </w:r>
            <w:r w:rsidR="00B942A0">
              <w:rPr>
                <w:rFonts w:ascii="Times New Roman" w:hAnsi="Times New Roman"/>
                <w:sz w:val="24"/>
              </w:rPr>
              <w:t>6</w:t>
            </w:r>
            <w:r w:rsidR="00F54B80">
              <w:rPr>
                <w:rFonts w:ascii="Times New Roman" w:hAnsi="Times New Roman"/>
                <w:sz w:val="24"/>
              </w:rPr>
              <w:t>5</w:t>
            </w:r>
            <w:r w:rsidR="00176112">
              <w:rPr>
                <w:rFonts w:ascii="Times New Roman" w:hAnsi="Times New Roman"/>
                <w:sz w:val="24"/>
              </w:rPr>
              <w:t>1</w:t>
            </w:r>
          </w:p>
          <w:p w14:paraId="41C0237B" w14:textId="49085DC3" w:rsidR="00A9666C" w:rsidRDefault="004965E5" w:rsidP="00F54B8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Office: EB III Room 3234</w:t>
            </w:r>
            <w:r w:rsidR="00A9666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220" w:type="dxa"/>
            <w:gridSpan w:val="2"/>
          </w:tcPr>
          <w:p w14:paraId="2F941003" w14:textId="77777777" w:rsidR="00A9666C" w:rsidRDefault="00A9666C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Instructor: </w:t>
            </w:r>
            <w:r w:rsidR="005919CF">
              <w:rPr>
                <w:rFonts w:ascii="Times New Roman" w:hAnsi="Times New Roman"/>
                <w:sz w:val="24"/>
              </w:rPr>
              <w:t xml:space="preserve">Prof. </w:t>
            </w:r>
            <w:proofErr w:type="gramStart"/>
            <w:r>
              <w:rPr>
                <w:rFonts w:ascii="Times New Roman" w:hAnsi="Times New Roman"/>
                <w:sz w:val="24"/>
              </w:rPr>
              <w:t>T</w:t>
            </w:r>
            <w:r w:rsidR="005919CF">
              <w:rPr>
                <w:rFonts w:ascii="Times New Roman" w:hAnsi="Times New Roman"/>
                <w:sz w:val="24"/>
              </w:rPr>
              <w:t xml:space="preserve">arek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Echekki</w:t>
            </w:r>
            <w:proofErr w:type="spellEnd"/>
            <w:proofErr w:type="gramEnd"/>
          </w:p>
          <w:p w14:paraId="031DFF9A" w14:textId="271FD9DD" w:rsidR="009B3A98" w:rsidRDefault="009B3A98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Hours: Tuesdays 1-3 pm or by arrangement</w:t>
            </w:r>
          </w:p>
        </w:tc>
      </w:tr>
      <w:tr w:rsidR="009B3A98" w14:paraId="087DFFA2" w14:textId="77777777" w:rsidTr="009B3A98">
        <w:tc>
          <w:tcPr>
            <w:tcW w:w="4232" w:type="dxa"/>
            <w:gridSpan w:val="2"/>
          </w:tcPr>
          <w:p w14:paraId="2E16C0C7" w14:textId="77777777" w:rsidR="00474D24" w:rsidRDefault="00474D24" w:rsidP="002850E5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gridSpan w:val="2"/>
          </w:tcPr>
          <w:p w14:paraId="39EE5D4C" w14:textId="77777777" w:rsidR="00474D24" w:rsidRDefault="00474D24" w:rsidP="00474D24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14:paraId="64C4A737" w14:textId="79824113" w:rsidR="00A9666C" w:rsidRDefault="00A9666C" w:rsidP="0083209C">
      <w:pPr>
        <w:pStyle w:val="PlainText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Text</w:t>
      </w:r>
      <w:r w:rsidR="0083209C">
        <w:rPr>
          <w:rFonts w:ascii="Times New Roman" w:hAnsi="Times New Roman"/>
          <w:b/>
          <w:sz w:val="24"/>
          <w:u w:val="single"/>
        </w:rPr>
        <w:t xml:space="preserve"> (highly recommended)</w:t>
      </w:r>
      <w:r>
        <w:rPr>
          <w:rFonts w:ascii="Times New Roman" w:hAnsi="Times New Roman"/>
          <w:sz w:val="24"/>
        </w:rPr>
        <w:t xml:space="preserve">: </w:t>
      </w:r>
      <w:proofErr w:type="spellStart"/>
      <w:r w:rsidR="009D38CE">
        <w:rPr>
          <w:rFonts w:ascii="Times New Roman" w:hAnsi="Times New Roman"/>
          <w:sz w:val="24"/>
        </w:rPr>
        <w:t>Pijush</w:t>
      </w:r>
      <w:proofErr w:type="spellEnd"/>
      <w:r w:rsidR="009D38CE">
        <w:rPr>
          <w:rFonts w:ascii="Times New Roman" w:hAnsi="Times New Roman"/>
          <w:sz w:val="24"/>
        </w:rPr>
        <w:t xml:space="preserve"> K. Kundu,</w:t>
      </w:r>
      <w:r w:rsidR="0083209C">
        <w:rPr>
          <w:rFonts w:ascii="Times New Roman" w:hAnsi="Times New Roman"/>
          <w:sz w:val="24"/>
        </w:rPr>
        <w:t xml:space="preserve"> Ira M. Cohen, </w:t>
      </w:r>
      <w:r w:rsidR="00712AE5">
        <w:rPr>
          <w:rFonts w:ascii="Times New Roman" w:hAnsi="Times New Roman"/>
          <w:sz w:val="24"/>
        </w:rPr>
        <w:t>and</w:t>
      </w:r>
      <w:r w:rsidR="009D38CE">
        <w:rPr>
          <w:rFonts w:ascii="Times New Roman" w:hAnsi="Times New Roman"/>
          <w:sz w:val="24"/>
        </w:rPr>
        <w:t xml:space="preserve"> David R. Dowling, </w:t>
      </w:r>
      <w:r w:rsidR="0083209C" w:rsidRPr="0083209C">
        <w:rPr>
          <w:rFonts w:ascii="Times New Roman" w:hAnsi="Times New Roman"/>
          <w:sz w:val="24"/>
          <w:u w:val="single"/>
        </w:rPr>
        <w:t>Fluid Mechanics</w:t>
      </w:r>
      <w:r w:rsidR="0083209C">
        <w:rPr>
          <w:rFonts w:ascii="Times New Roman" w:hAnsi="Times New Roman"/>
          <w:sz w:val="24"/>
        </w:rPr>
        <w:t xml:space="preserve">, </w:t>
      </w:r>
      <w:r w:rsidR="009D38CE">
        <w:rPr>
          <w:rFonts w:ascii="Times New Roman" w:hAnsi="Times New Roman"/>
          <w:sz w:val="24"/>
        </w:rPr>
        <w:t>5</w:t>
      </w:r>
      <w:r w:rsidR="0083209C" w:rsidRPr="0083209C">
        <w:rPr>
          <w:rFonts w:ascii="Times New Roman" w:hAnsi="Times New Roman"/>
          <w:sz w:val="24"/>
          <w:vertAlign w:val="superscript"/>
        </w:rPr>
        <w:t>th</w:t>
      </w:r>
      <w:r w:rsidR="0083209C">
        <w:rPr>
          <w:rFonts w:ascii="Times New Roman" w:hAnsi="Times New Roman"/>
          <w:sz w:val="24"/>
        </w:rPr>
        <w:t xml:space="preserve"> </w:t>
      </w:r>
      <w:r w:rsidR="002938C0">
        <w:rPr>
          <w:rFonts w:ascii="Times New Roman" w:hAnsi="Times New Roman"/>
          <w:sz w:val="24"/>
        </w:rPr>
        <w:t>or 6</w:t>
      </w:r>
      <w:r w:rsidR="002938C0" w:rsidRPr="002938C0">
        <w:rPr>
          <w:rFonts w:ascii="Times New Roman" w:hAnsi="Times New Roman"/>
          <w:sz w:val="24"/>
          <w:vertAlign w:val="superscript"/>
        </w:rPr>
        <w:t>th</w:t>
      </w:r>
      <w:r w:rsidR="002938C0">
        <w:rPr>
          <w:rFonts w:ascii="Times New Roman" w:hAnsi="Times New Roman"/>
          <w:sz w:val="24"/>
        </w:rPr>
        <w:t xml:space="preserve"> </w:t>
      </w:r>
      <w:r w:rsidR="0083209C">
        <w:rPr>
          <w:rFonts w:ascii="Times New Roman" w:hAnsi="Times New Roman"/>
          <w:sz w:val="24"/>
        </w:rPr>
        <w:t>Ed., Academic Press</w:t>
      </w:r>
      <w:r w:rsidR="002938C0">
        <w:rPr>
          <w:rFonts w:ascii="Times New Roman" w:hAnsi="Times New Roman"/>
          <w:sz w:val="24"/>
        </w:rPr>
        <w:t xml:space="preserve">. This is a recommended textbook; </w:t>
      </w:r>
      <w:r w:rsidR="00024A0B">
        <w:rPr>
          <w:rFonts w:ascii="Times New Roman" w:hAnsi="Times New Roman"/>
          <w:sz w:val="24"/>
        </w:rPr>
        <w:t xml:space="preserve">it </w:t>
      </w:r>
      <w:r w:rsidR="002938C0">
        <w:rPr>
          <w:rFonts w:ascii="Times New Roman" w:hAnsi="Times New Roman"/>
          <w:sz w:val="24"/>
        </w:rPr>
        <w:t xml:space="preserve">is not required. </w:t>
      </w:r>
      <w:r w:rsidR="001A6E87">
        <w:rPr>
          <w:rFonts w:ascii="Times New Roman" w:hAnsi="Times New Roman"/>
          <w:sz w:val="24"/>
        </w:rPr>
        <w:t xml:space="preserve">A link to the </w:t>
      </w:r>
      <w:r w:rsidR="00AC531A">
        <w:rPr>
          <w:rFonts w:ascii="Times New Roman" w:hAnsi="Times New Roman"/>
          <w:sz w:val="24"/>
        </w:rPr>
        <w:t xml:space="preserve">electronic </w:t>
      </w:r>
      <w:r w:rsidR="001A6E87">
        <w:rPr>
          <w:rFonts w:ascii="Times New Roman" w:hAnsi="Times New Roman"/>
          <w:sz w:val="24"/>
        </w:rPr>
        <w:t>version available through the NC State Libraries will be accessible through Moodle.</w:t>
      </w:r>
    </w:p>
    <w:p w14:paraId="674FE01D" w14:textId="77777777" w:rsidR="00A9666C" w:rsidRDefault="00A9666C">
      <w:pPr>
        <w:pStyle w:val="PlainText"/>
        <w:rPr>
          <w:rFonts w:ascii="Times New Roman" w:hAnsi="Times New Roman"/>
          <w:sz w:val="24"/>
        </w:rPr>
      </w:pPr>
    </w:p>
    <w:p w14:paraId="7E55B164" w14:textId="73874DBA" w:rsidR="00A9666C" w:rsidRPr="00176112" w:rsidRDefault="00A9666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>Prerequisites</w:t>
      </w:r>
      <w:r>
        <w:rPr>
          <w:rFonts w:ascii="Times New Roman" w:hAnsi="Times New Roman"/>
          <w:sz w:val="24"/>
        </w:rPr>
        <w:t xml:space="preserve">: </w:t>
      </w:r>
      <w:r w:rsidR="00176112" w:rsidRPr="00176112">
        <w:rPr>
          <w:rFonts w:ascii="Times New Roman" w:hAnsi="Times New Roman"/>
          <w:iCs/>
          <w:sz w:val="24"/>
          <w:szCs w:val="24"/>
        </w:rPr>
        <w:t xml:space="preserve">MAE </w:t>
      </w:r>
      <w:r w:rsidR="00EC1138">
        <w:rPr>
          <w:rFonts w:ascii="Times New Roman" w:hAnsi="Times New Roman"/>
          <w:iCs/>
          <w:sz w:val="24"/>
          <w:szCs w:val="24"/>
        </w:rPr>
        <w:t>2</w:t>
      </w:r>
      <w:r w:rsidR="00176112" w:rsidRPr="00176112">
        <w:rPr>
          <w:rFonts w:ascii="Times New Roman" w:hAnsi="Times New Roman"/>
          <w:iCs/>
          <w:sz w:val="24"/>
          <w:szCs w:val="24"/>
        </w:rPr>
        <w:t xml:space="preserve">01, MAE </w:t>
      </w:r>
      <w:proofErr w:type="gramStart"/>
      <w:r w:rsidR="00EC1138">
        <w:rPr>
          <w:rFonts w:ascii="Times New Roman" w:hAnsi="Times New Roman"/>
          <w:iCs/>
          <w:sz w:val="24"/>
          <w:szCs w:val="24"/>
        </w:rPr>
        <w:t>252</w:t>
      </w:r>
      <w:proofErr w:type="gramEnd"/>
      <w:r w:rsidR="00176112" w:rsidRPr="00176112">
        <w:rPr>
          <w:rFonts w:ascii="Times New Roman" w:hAnsi="Times New Roman"/>
          <w:iCs/>
          <w:sz w:val="24"/>
          <w:szCs w:val="24"/>
        </w:rPr>
        <w:t xml:space="preserve"> or MAE 308</w:t>
      </w:r>
      <w:r w:rsidR="00176112">
        <w:rPr>
          <w:rFonts w:ascii="Times New Roman" w:hAnsi="Times New Roman"/>
          <w:iCs/>
          <w:sz w:val="24"/>
          <w:szCs w:val="24"/>
        </w:rPr>
        <w:t xml:space="preserve"> (Undergraduate Thermodynamics and Fluid Mechanics)</w:t>
      </w:r>
    </w:p>
    <w:p w14:paraId="38834902" w14:textId="77777777" w:rsidR="00A9666C" w:rsidRDefault="00A9666C" w:rsidP="00607350">
      <w:pPr>
        <w:pStyle w:val="PlainText"/>
        <w:rPr>
          <w:rFonts w:ascii="Times New Roman" w:hAnsi="Times New Roman"/>
          <w:sz w:val="24"/>
        </w:rPr>
      </w:pPr>
    </w:p>
    <w:p w14:paraId="1F9498FC" w14:textId="77777777" w:rsidR="00A9666C" w:rsidRDefault="00A9666C" w:rsidP="008B206A">
      <w:pPr>
        <w:pStyle w:val="PlainText"/>
        <w:ind w:left="1980" w:hanging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Course Objectives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The students will </w:t>
      </w:r>
      <w:r w:rsidR="00607350">
        <w:rPr>
          <w:rFonts w:ascii="Times New Roman" w:hAnsi="Times New Roman"/>
          <w:sz w:val="24"/>
        </w:rPr>
        <w:t xml:space="preserve">develop an understanding of the foundations of fluid dynamics. Through the study of </w:t>
      </w:r>
      <w:r>
        <w:rPr>
          <w:rFonts w:ascii="Times New Roman" w:hAnsi="Times New Roman"/>
          <w:sz w:val="24"/>
        </w:rPr>
        <w:t xml:space="preserve">MAE </w:t>
      </w:r>
      <w:r w:rsidR="00176112">
        <w:rPr>
          <w:rFonts w:ascii="Times New Roman" w:hAnsi="Times New Roman"/>
          <w:sz w:val="24"/>
        </w:rPr>
        <w:t>550</w:t>
      </w:r>
      <w:r w:rsidR="00607350">
        <w:rPr>
          <w:rFonts w:ascii="Times New Roman" w:hAnsi="Times New Roman"/>
          <w:sz w:val="24"/>
        </w:rPr>
        <w:t>, the student will be able to:</w:t>
      </w:r>
      <w:r w:rsidR="00176112">
        <w:rPr>
          <w:rFonts w:ascii="Times New Roman" w:hAnsi="Times New Roman"/>
          <w:sz w:val="24"/>
        </w:rPr>
        <w:t xml:space="preserve"> </w:t>
      </w:r>
    </w:p>
    <w:p w14:paraId="22BDCB6C" w14:textId="77777777" w:rsidR="00A9666C" w:rsidRDefault="00607350" w:rsidP="00231886">
      <w:pPr>
        <w:pStyle w:val="PlainText"/>
        <w:numPr>
          <w:ilvl w:val="0"/>
          <w:numId w:val="6"/>
        </w:numPr>
        <w:tabs>
          <w:tab w:val="clear" w:pos="360"/>
          <w:tab w:val="num" w:pos="720"/>
          <w:tab w:val="num" w:pos="8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 tools for the characterization of fluid </w:t>
      </w:r>
      <w:proofErr w:type="gramStart"/>
      <w:r>
        <w:rPr>
          <w:rFonts w:ascii="Times New Roman" w:hAnsi="Times New Roman"/>
          <w:sz w:val="24"/>
        </w:rPr>
        <w:t>flow;</w:t>
      </w:r>
      <w:proofErr w:type="gramEnd"/>
    </w:p>
    <w:p w14:paraId="6631B9D6" w14:textId="77777777" w:rsidR="00607350" w:rsidRDefault="00607350" w:rsidP="00231886">
      <w:pPr>
        <w:pStyle w:val="PlainText"/>
        <w:numPr>
          <w:ilvl w:val="0"/>
          <w:numId w:val="6"/>
        </w:numPr>
        <w:tabs>
          <w:tab w:val="clear" w:pos="360"/>
          <w:tab w:val="num" w:pos="720"/>
          <w:tab w:val="num" w:pos="8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 the basic equations for the transport </w:t>
      </w:r>
      <w:r w:rsidR="00B942A0">
        <w:rPr>
          <w:rFonts w:ascii="Times New Roman" w:hAnsi="Times New Roman"/>
          <w:sz w:val="24"/>
        </w:rPr>
        <w:t xml:space="preserve">of </w:t>
      </w:r>
      <w:proofErr w:type="gramStart"/>
      <w:r w:rsidR="00B942A0">
        <w:rPr>
          <w:rFonts w:ascii="Times New Roman" w:hAnsi="Times New Roman"/>
          <w:sz w:val="24"/>
        </w:rPr>
        <w:t>fluids</w:t>
      </w:r>
      <w:r>
        <w:rPr>
          <w:rFonts w:ascii="Times New Roman" w:hAnsi="Times New Roman"/>
          <w:sz w:val="24"/>
        </w:rPr>
        <w:t>;</w:t>
      </w:r>
      <w:proofErr w:type="gramEnd"/>
    </w:p>
    <w:p w14:paraId="1CB32B26" w14:textId="77777777" w:rsidR="00607350" w:rsidRDefault="00607350" w:rsidP="008B206A">
      <w:pPr>
        <w:pStyle w:val="PlainText"/>
        <w:numPr>
          <w:ilvl w:val="0"/>
          <w:numId w:val="6"/>
        </w:numPr>
        <w:tabs>
          <w:tab w:val="clear" w:pos="360"/>
          <w:tab w:val="num" w:pos="720"/>
          <w:tab w:val="num" w:pos="8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able to use these equations and derive simplified forms for a broad class of engineering </w:t>
      </w:r>
      <w:proofErr w:type="gramStart"/>
      <w:r>
        <w:rPr>
          <w:rFonts w:ascii="Times New Roman" w:hAnsi="Times New Roman"/>
          <w:sz w:val="24"/>
        </w:rPr>
        <w:t>problems;</w:t>
      </w:r>
      <w:proofErr w:type="gramEnd"/>
    </w:p>
    <w:p w14:paraId="208B1391" w14:textId="77777777" w:rsidR="00EF3092" w:rsidRDefault="00EF3092" w:rsidP="00607350">
      <w:pPr>
        <w:pStyle w:val="PlainText"/>
        <w:numPr>
          <w:ilvl w:val="0"/>
          <w:numId w:val="6"/>
        </w:numPr>
        <w:tabs>
          <w:tab w:val="clear" w:pos="360"/>
          <w:tab w:val="num" w:pos="720"/>
          <w:tab w:val="num" w:pos="8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able to analyze some basic internal and external flows.</w:t>
      </w:r>
    </w:p>
    <w:p w14:paraId="127A7573" w14:textId="77777777" w:rsidR="00A9666C" w:rsidRDefault="00A9666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Course Grade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Homework</w:t>
      </w:r>
      <w:r w:rsidR="0083209C">
        <w:rPr>
          <w:rFonts w:ascii="Times New Roman" w:hAnsi="Times New Roman"/>
          <w:sz w:val="24"/>
        </w:rPr>
        <w:tab/>
      </w:r>
      <w:r w:rsidR="0083209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3209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1367A">
        <w:rPr>
          <w:rFonts w:ascii="Times New Roman" w:hAnsi="Times New Roman"/>
          <w:sz w:val="24"/>
        </w:rPr>
        <w:t xml:space="preserve"> </w:t>
      </w:r>
    </w:p>
    <w:p w14:paraId="7EF87319" w14:textId="77777777" w:rsidR="00A9666C" w:rsidRDefault="00A9666C">
      <w:pPr>
        <w:pStyle w:val="PlainText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Hour </w:t>
      </w:r>
      <w:r w:rsidR="00B942A0">
        <w:rPr>
          <w:rFonts w:ascii="Times New Roman" w:hAnsi="Times New Roman"/>
          <w:sz w:val="24"/>
        </w:rPr>
        <w:t>Tests</w:t>
      </w:r>
      <w:r>
        <w:rPr>
          <w:rFonts w:ascii="Times New Roman" w:hAnsi="Times New Roman"/>
          <w:sz w:val="24"/>
        </w:rPr>
        <w:t xml:space="preserve"> (</w:t>
      </w:r>
      <w:r w:rsidR="0060735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="00607350">
        <w:rPr>
          <w:rFonts w:ascii="Times New Roman" w:hAnsi="Times New Roman"/>
          <w:sz w:val="24"/>
        </w:rPr>
        <w:tab/>
      </w:r>
      <w:r w:rsidR="00607350">
        <w:rPr>
          <w:rFonts w:ascii="Times New Roman" w:hAnsi="Times New Roman"/>
          <w:sz w:val="24"/>
        </w:rPr>
        <w:tab/>
      </w:r>
      <w:r w:rsidR="0083209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0%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1367A">
        <w:rPr>
          <w:rFonts w:ascii="Times New Roman" w:hAnsi="Times New Roman"/>
          <w:sz w:val="24"/>
        </w:rPr>
        <w:t xml:space="preserve"> </w:t>
      </w:r>
    </w:p>
    <w:p w14:paraId="1C647A60" w14:textId="77777777" w:rsidR="003C1DAF" w:rsidRDefault="00A9666C" w:rsidP="003C1DAF">
      <w:pPr>
        <w:pStyle w:val="PlainText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Final Exam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07350">
        <w:rPr>
          <w:rFonts w:ascii="Times New Roman" w:hAnsi="Times New Roman"/>
          <w:sz w:val="24"/>
        </w:rPr>
        <w:tab/>
      </w:r>
      <w:r w:rsidR="0060735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30%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5B764C1" w14:textId="77777777" w:rsidR="00E1367A" w:rsidRPr="003C1DAF" w:rsidRDefault="00E1367A" w:rsidP="003C1DAF">
      <w:pPr>
        <w:pStyle w:val="PlainText"/>
        <w:jc w:val="both"/>
        <w:rPr>
          <w:rFonts w:ascii="Times New Roman" w:hAnsi="Times New Roman"/>
          <w:sz w:val="24"/>
        </w:rPr>
      </w:pPr>
      <w:r w:rsidRPr="003C1DAF">
        <w:rPr>
          <w:rFonts w:ascii="Times New Roman" w:hAnsi="Times New Roman"/>
          <w:sz w:val="24"/>
          <w:szCs w:val="24"/>
        </w:rPr>
        <w:t>The final grade will be based on the final average and determined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077"/>
        <w:gridCol w:w="3118"/>
      </w:tblGrid>
      <w:tr w:rsidR="00E1367A" w:rsidRPr="00E1367A" w14:paraId="50273468" w14:textId="77777777" w:rsidTr="00E1367A">
        <w:tc>
          <w:tcPr>
            <w:tcW w:w="3432" w:type="dxa"/>
          </w:tcPr>
          <w:p w14:paraId="77A11C92" w14:textId="77777777" w:rsidR="00E1367A" w:rsidRPr="00E1367A" w:rsidRDefault="00E1367A" w:rsidP="00E136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E1367A">
              <w:t>(90 to &lt; 93)</w:t>
            </w:r>
          </w:p>
        </w:tc>
        <w:tc>
          <w:tcPr>
            <w:tcW w:w="3432" w:type="dxa"/>
          </w:tcPr>
          <w:p w14:paraId="7AD212C8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7A">
              <w:rPr>
                <w:sz w:val="24"/>
                <w:szCs w:val="24"/>
              </w:rPr>
              <w:t>A (93 to &lt; 97)</w:t>
            </w:r>
          </w:p>
        </w:tc>
        <w:tc>
          <w:tcPr>
            <w:tcW w:w="3432" w:type="dxa"/>
          </w:tcPr>
          <w:p w14:paraId="68278BB3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1367A">
              <w:rPr>
                <w:sz w:val="24"/>
                <w:szCs w:val="24"/>
              </w:rPr>
              <w:t>A+ (97 and above)</w:t>
            </w:r>
          </w:p>
        </w:tc>
      </w:tr>
      <w:tr w:rsidR="00E1367A" w:rsidRPr="00E1367A" w14:paraId="01555902" w14:textId="77777777" w:rsidTr="00E1367A">
        <w:tc>
          <w:tcPr>
            <w:tcW w:w="3432" w:type="dxa"/>
          </w:tcPr>
          <w:p w14:paraId="0B126695" w14:textId="77777777" w:rsidR="00E1367A" w:rsidRPr="00E1367A" w:rsidRDefault="00E1367A" w:rsidP="00E136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E1367A">
              <w:t>(80 to &lt; 83)</w:t>
            </w:r>
          </w:p>
        </w:tc>
        <w:tc>
          <w:tcPr>
            <w:tcW w:w="3432" w:type="dxa"/>
          </w:tcPr>
          <w:p w14:paraId="5BF60BB6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7A">
              <w:rPr>
                <w:sz w:val="24"/>
                <w:szCs w:val="24"/>
              </w:rPr>
              <w:t>B (83 to &lt; 87)</w:t>
            </w:r>
          </w:p>
        </w:tc>
        <w:tc>
          <w:tcPr>
            <w:tcW w:w="3432" w:type="dxa"/>
          </w:tcPr>
          <w:p w14:paraId="092C3E0E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7A">
              <w:rPr>
                <w:sz w:val="24"/>
                <w:szCs w:val="24"/>
              </w:rPr>
              <w:t>B+ (87 to &lt; 90)</w:t>
            </w:r>
          </w:p>
        </w:tc>
      </w:tr>
      <w:tr w:rsidR="00E1367A" w:rsidRPr="00E1367A" w14:paraId="60F4CC35" w14:textId="77777777" w:rsidTr="00E1367A">
        <w:tc>
          <w:tcPr>
            <w:tcW w:w="3432" w:type="dxa"/>
          </w:tcPr>
          <w:p w14:paraId="424464DD" w14:textId="77777777" w:rsidR="00E1367A" w:rsidRPr="00E1367A" w:rsidRDefault="00E1367A" w:rsidP="00E136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E1367A">
              <w:t>(70 to &lt; 73)</w:t>
            </w:r>
          </w:p>
        </w:tc>
        <w:tc>
          <w:tcPr>
            <w:tcW w:w="3432" w:type="dxa"/>
          </w:tcPr>
          <w:p w14:paraId="54DE4289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7A">
              <w:rPr>
                <w:sz w:val="24"/>
                <w:szCs w:val="24"/>
              </w:rPr>
              <w:t>C (73 to &lt; 77)</w:t>
            </w:r>
          </w:p>
        </w:tc>
        <w:tc>
          <w:tcPr>
            <w:tcW w:w="3432" w:type="dxa"/>
          </w:tcPr>
          <w:p w14:paraId="6DAB5550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7A">
              <w:rPr>
                <w:sz w:val="24"/>
                <w:szCs w:val="24"/>
              </w:rPr>
              <w:t>C+ (77 to &lt; 80)</w:t>
            </w:r>
          </w:p>
        </w:tc>
      </w:tr>
      <w:tr w:rsidR="00E1367A" w:rsidRPr="00E1367A" w14:paraId="615900B0" w14:textId="77777777" w:rsidTr="00E1367A">
        <w:tc>
          <w:tcPr>
            <w:tcW w:w="3432" w:type="dxa"/>
          </w:tcPr>
          <w:p w14:paraId="2A4AE7B2" w14:textId="77777777" w:rsidR="00E1367A" w:rsidRPr="00E1367A" w:rsidRDefault="00E1367A" w:rsidP="00E136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E1367A">
              <w:t>(60 to &lt; 63)</w:t>
            </w:r>
          </w:p>
        </w:tc>
        <w:tc>
          <w:tcPr>
            <w:tcW w:w="3432" w:type="dxa"/>
          </w:tcPr>
          <w:p w14:paraId="16A7545C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7A">
              <w:rPr>
                <w:sz w:val="24"/>
                <w:szCs w:val="24"/>
              </w:rPr>
              <w:t>D (63 to &lt; 67)</w:t>
            </w:r>
          </w:p>
        </w:tc>
        <w:tc>
          <w:tcPr>
            <w:tcW w:w="3432" w:type="dxa"/>
          </w:tcPr>
          <w:p w14:paraId="2C5C05D8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7A">
              <w:rPr>
                <w:sz w:val="24"/>
                <w:szCs w:val="24"/>
              </w:rPr>
              <w:t>D+ (67 to &lt; 70)</w:t>
            </w:r>
          </w:p>
        </w:tc>
      </w:tr>
      <w:tr w:rsidR="00E1367A" w:rsidRPr="00E1367A" w14:paraId="2BE2F1D6" w14:textId="77777777" w:rsidTr="00C32CB8">
        <w:tc>
          <w:tcPr>
            <w:tcW w:w="3432" w:type="dxa"/>
          </w:tcPr>
          <w:p w14:paraId="2E7C5C3F" w14:textId="77777777" w:rsidR="00E1367A" w:rsidRPr="00E1367A" w:rsidRDefault="00F54B80" w:rsidP="00F54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1367A" w:rsidRPr="00E1367A">
              <w:rPr>
                <w:sz w:val="24"/>
                <w:szCs w:val="24"/>
              </w:rPr>
              <w:t>F &lt; 60</w:t>
            </w:r>
          </w:p>
        </w:tc>
        <w:tc>
          <w:tcPr>
            <w:tcW w:w="3432" w:type="dxa"/>
          </w:tcPr>
          <w:p w14:paraId="73EB9D79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31051AD4" w14:textId="77777777" w:rsidR="00E1367A" w:rsidRPr="00E1367A" w:rsidRDefault="00E1367A" w:rsidP="00C32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C6468C6" w14:textId="77777777" w:rsidR="00A9666C" w:rsidRPr="00474D24" w:rsidRDefault="00A9666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Course Syllabus</w:t>
      </w:r>
      <w:r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99"/>
        <w:gridCol w:w="2423"/>
      </w:tblGrid>
      <w:tr w:rsidR="00E5487F" w:rsidRPr="00D05BE1" w14:paraId="29831E9D" w14:textId="77777777" w:rsidTr="003C1DAF">
        <w:tc>
          <w:tcPr>
            <w:tcW w:w="5058" w:type="dxa"/>
            <w:shd w:val="clear" w:color="auto" w:fill="auto"/>
          </w:tcPr>
          <w:p w14:paraId="73143916" w14:textId="77777777" w:rsidR="00E5487F" w:rsidRDefault="00E5487F" w:rsidP="00D05BE1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9DEF3EE" w14:textId="77777777" w:rsidR="00E5487F" w:rsidRPr="00D05BE1" w:rsidRDefault="00E5487F" w:rsidP="00D05BE1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05BE1">
              <w:rPr>
                <w:rFonts w:ascii="Times New Roman" w:hAnsi="Times New Roman"/>
                <w:b/>
                <w:sz w:val="24"/>
              </w:rPr>
              <w:t>Topic</w:t>
            </w:r>
          </w:p>
        </w:tc>
        <w:tc>
          <w:tcPr>
            <w:tcW w:w="2040" w:type="dxa"/>
            <w:shd w:val="clear" w:color="auto" w:fill="auto"/>
          </w:tcPr>
          <w:p w14:paraId="2940E3E1" w14:textId="77777777" w:rsidR="00E5487F" w:rsidRDefault="00E5487F" w:rsidP="00D05BE1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Kundu &amp; Cohen</w:t>
            </w:r>
          </w:p>
          <w:p w14:paraId="3972F03A" w14:textId="77777777" w:rsidR="00E5487F" w:rsidRPr="00D05BE1" w:rsidRDefault="00E5487F" w:rsidP="00D05BE1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E5487F">
              <w:rPr>
                <w:rFonts w:ascii="Times New Roman" w:hAnsi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</w:rPr>
              <w:t xml:space="preserve"> Edition</w:t>
            </w:r>
          </w:p>
        </w:tc>
        <w:tc>
          <w:tcPr>
            <w:tcW w:w="2478" w:type="dxa"/>
          </w:tcPr>
          <w:p w14:paraId="0976B179" w14:textId="77777777" w:rsidR="00E5487F" w:rsidRDefault="00E5487F" w:rsidP="00D05BE1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Kundu, Cohen and Dowling 5</w:t>
            </w:r>
            <w:r w:rsidRPr="00E5487F">
              <w:rPr>
                <w:rFonts w:ascii="Times New Roman" w:hAnsi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</w:rPr>
              <w:t xml:space="preserve"> Edition</w:t>
            </w:r>
          </w:p>
        </w:tc>
      </w:tr>
      <w:tr w:rsidR="00E5487F" w:rsidRPr="00D05BE1" w14:paraId="62932C80" w14:textId="77777777" w:rsidTr="003C1DAF">
        <w:tc>
          <w:tcPr>
            <w:tcW w:w="5058" w:type="dxa"/>
            <w:shd w:val="clear" w:color="auto" w:fill="auto"/>
          </w:tcPr>
          <w:p w14:paraId="263A3498" w14:textId="77777777" w:rsidR="00E5487F" w:rsidRPr="00D05BE1" w:rsidRDefault="00E5487F">
            <w:pPr>
              <w:pStyle w:val="PlainText"/>
              <w:rPr>
                <w:rFonts w:ascii="Times New Roman" w:hAnsi="Times New Roman"/>
                <w:sz w:val="24"/>
              </w:rPr>
            </w:pPr>
            <w:r w:rsidRPr="00D05BE1">
              <w:rPr>
                <w:rFonts w:ascii="Times New Roman" w:hAnsi="Times New Roman"/>
                <w:sz w:val="24"/>
              </w:rPr>
              <w:t>Introductory concepts</w:t>
            </w:r>
          </w:p>
        </w:tc>
        <w:tc>
          <w:tcPr>
            <w:tcW w:w="2040" w:type="dxa"/>
            <w:shd w:val="clear" w:color="auto" w:fill="auto"/>
          </w:tcPr>
          <w:p w14:paraId="2200709B" w14:textId="77777777" w:rsidR="00E5487F" w:rsidRPr="00D05BE1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1</w:t>
            </w:r>
          </w:p>
        </w:tc>
        <w:tc>
          <w:tcPr>
            <w:tcW w:w="2478" w:type="dxa"/>
          </w:tcPr>
          <w:p w14:paraId="05ECA56E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1</w:t>
            </w:r>
          </w:p>
        </w:tc>
      </w:tr>
      <w:tr w:rsidR="00E5487F" w:rsidRPr="00D05BE1" w14:paraId="3DA64C8B" w14:textId="77777777" w:rsidTr="003C1DAF">
        <w:tc>
          <w:tcPr>
            <w:tcW w:w="5058" w:type="dxa"/>
            <w:shd w:val="clear" w:color="auto" w:fill="auto"/>
          </w:tcPr>
          <w:p w14:paraId="431F058A" w14:textId="77777777" w:rsidR="00E5487F" w:rsidRPr="00D05BE1" w:rsidRDefault="00E5487F">
            <w:pPr>
              <w:pStyle w:val="PlainText"/>
              <w:rPr>
                <w:rFonts w:ascii="Times New Roman" w:hAnsi="Times New Roman"/>
                <w:sz w:val="24"/>
              </w:rPr>
            </w:pPr>
            <w:r w:rsidRPr="00D05BE1">
              <w:rPr>
                <w:rFonts w:ascii="Times New Roman" w:hAnsi="Times New Roman"/>
                <w:sz w:val="24"/>
              </w:rPr>
              <w:t xml:space="preserve">Vectors, </w:t>
            </w:r>
            <w:proofErr w:type="gramStart"/>
            <w:r w:rsidRPr="00D05BE1">
              <w:rPr>
                <w:rFonts w:ascii="Times New Roman" w:hAnsi="Times New Roman"/>
                <w:sz w:val="24"/>
              </w:rPr>
              <w:t>tensors</w:t>
            </w:r>
            <w:proofErr w:type="gramEnd"/>
            <w:r w:rsidRPr="00D05BE1">
              <w:rPr>
                <w:rFonts w:ascii="Times New Roman" w:hAnsi="Times New Roman"/>
                <w:sz w:val="24"/>
              </w:rPr>
              <w:t xml:space="preserve"> and integral theorems</w:t>
            </w:r>
          </w:p>
        </w:tc>
        <w:tc>
          <w:tcPr>
            <w:tcW w:w="2040" w:type="dxa"/>
            <w:shd w:val="clear" w:color="auto" w:fill="auto"/>
          </w:tcPr>
          <w:p w14:paraId="18244D36" w14:textId="77777777" w:rsidR="00E5487F" w:rsidRPr="00D05BE1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2</w:t>
            </w:r>
          </w:p>
        </w:tc>
        <w:tc>
          <w:tcPr>
            <w:tcW w:w="2478" w:type="dxa"/>
          </w:tcPr>
          <w:p w14:paraId="43B2CE6F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2</w:t>
            </w:r>
          </w:p>
        </w:tc>
      </w:tr>
      <w:tr w:rsidR="00E5487F" w:rsidRPr="00D05BE1" w14:paraId="394D3050" w14:textId="77777777" w:rsidTr="003C1DAF">
        <w:tc>
          <w:tcPr>
            <w:tcW w:w="5058" w:type="dxa"/>
            <w:shd w:val="clear" w:color="auto" w:fill="auto"/>
          </w:tcPr>
          <w:p w14:paraId="2FD350A1" w14:textId="77777777" w:rsidR="00E5487F" w:rsidRPr="00D05BE1" w:rsidRDefault="00E5487F">
            <w:pPr>
              <w:pStyle w:val="PlainText"/>
              <w:rPr>
                <w:rFonts w:ascii="Times New Roman" w:hAnsi="Times New Roman"/>
                <w:sz w:val="24"/>
              </w:rPr>
            </w:pPr>
            <w:r w:rsidRPr="00D05BE1">
              <w:rPr>
                <w:rFonts w:ascii="Times New Roman" w:hAnsi="Times New Roman"/>
                <w:sz w:val="24"/>
              </w:rPr>
              <w:t xml:space="preserve">Kinematics of local fluid motion: </w:t>
            </w:r>
            <w:proofErr w:type="spellStart"/>
            <w:r w:rsidRPr="00D05BE1">
              <w:rPr>
                <w:rFonts w:ascii="Times New Roman" w:hAnsi="Times New Roman"/>
                <w:sz w:val="24"/>
              </w:rPr>
              <w:t>Lagrangian</w:t>
            </w:r>
            <w:proofErr w:type="spellEnd"/>
            <w:r w:rsidRPr="00D05BE1">
              <w:rPr>
                <w:rFonts w:ascii="Times New Roman" w:hAnsi="Times New Roman"/>
                <w:sz w:val="24"/>
              </w:rPr>
              <w:t xml:space="preserve"> and Eulerian descriptions, substantial or material derivatives, decomposition of motion, vorticity, rate of strain, streamline coordinates</w:t>
            </w:r>
          </w:p>
        </w:tc>
        <w:tc>
          <w:tcPr>
            <w:tcW w:w="2040" w:type="dxa"/>
            <w:shd w:val="clear" w:color="auto" w:fill="auto"/>
          </w:tcPr>
          <w:p w14:paraId="58C90C0D" w14:textId="77777777" w:rsidR="00E5487F" w:rsidRPr="00D05BE1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3</w:t>
            </w:r>
          </w:p>
        </w:tc>
        <w:tc>
          <w:tcPr>
            <w:tcW w:w="2478" w:type="dxa"/>
          </w:tcPr>
          <w:p w14:paraId="33E02737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3</w:t>
            </w:r>
          </w:p>
        </w:tc>
      </w:tr>
      <w:tr w:rsidR="00E5487F" w:rsidRPr="00D05BE1" w14:paraId="0C5A8E14" w14:textId="77777777" w:rsidTr="003C1DAF">
        <w:tc>
          <w:tcPr>
            <w:tcW w:w="5058" w:type="dxa"/>
            <w:shd w:val="clear" w:color="auto" w:fill="auto"/>
          </w:tcPr>
          <w:p w14:paraId="614343E7" w14:textId="77777777" w:rsidR="00E5487F" w:rsidRPr="00D05BE1" w:rsidRDefault="00E5487F" w:rsidP="00873DE7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Navier-Stokes equations</w:t>
            </w:r>
            <w:r w:rsidRPr="00D05BE1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the stress tensor, differential forms for mass </w:t>
            </w:r>
            <w:r w:rsidRPr="00D05BE1">
              <w:rPr>
                <w:rFonts w:ascii="Times New Roman" w:hAnsi="Times New Roman"/>
                <w:sz w:val="24"/>
              </w:rPr>
              <w:t>continuity, momentum, energy, angular momentum, second law</w:t>
            </w:r>
            <w:r>
              <w:rPr>
                <w:rFonts w:ascii="Times New Roman" w:hAnsi="Times New Roman"/>
                <w:sz w:val="24"/>
              </w:rPr>
              <w:t>, vorticity …</w:t>
            </w:r>
          </w:p>
        </w:tc>
        <w:tc>
          <w:tcPr>
            <w:tcW w:w="2040" w:type="dxa"/>
            <w:shd w:val="clear" w:color="auto" w:fill="auto"/>
          </w:tcPr>
          <w:p w14:paraId="6C90E2C3" w14:textId="77777777" w:rsidR="00E5487F" w:rsidRPr="00D05BE1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4, 5</w:t>
            </w:r>
          </w:p>
        </w:tc>
        <w:tc>
          <w:tcPr>
            <w:tcW w:w="2478" w:type="dxa"/>
          </w:tcPr>
          <w:p w14:paraId="0D58379F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4, 5</w:t>
            </w:r>
          </w:p>
        </w:tc>
      </w:tr>
      <w:tr w:rsidR="00E5487F" w:rsidRPr="00D05BE1" w14:paraId="560419CD" w14:textId="77777777" w:rsidTr="003C1DAF">
        <w:tc>
          <w:tcPr>
            <w:tcW w:w="5058" w:type="dxa"/>
            <w:shd w:val="clear" w:color="auto" w:fill="auto"/>
          </w:tcPr>
          <w:p w14:paraId="09095B67" w14:textId="77777777" w:rsidR="00E5487F" w:rsidRDefault="00E5487F" w:rsidP="00873DE7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Variants of the Navier-Stokes equations and approximations (Inviscid: Euler and Bernoulli, Stokes flow, </w:t>
            </w:r>
            <w:proofErr w:type="spellStart"/>
            <w:r>
              <w:rPr>
                <w:rFonts w:ascii="Times New Roman" w:hAnsi="Times New Roman"/>
                <w:sz w:val="24"/>
              </w:rPr>
              <w:t>Boussinesq</w:t>
            </w:r>
            <w:proofErr w:type="spellEnd"/>
            <w:r>
              <w:rPr>
                <w:rFonts w:ascii="Times New Roman" w:hAnsi="Times New Roman"/>
                <w:sz w:val="24"/>
              </w:rPr>
              <w:t>…)</w:t>
            </w:r>
          </w:p>
        </w:tc>
        <w:tc>
          <w:tcPr>
            <w:tcW w:w="2040" w:type="dxa"/>
            <w:shd w:val="clear" w:color="auto" w:fill="auto"/>
          </w:tcPr>
          <w:p w14:paraId="4704327E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4</w:t>
            </w:r>
          </w:p>
        </w:tc>
        <w:tc>
          <w:tcPr>
            <w:tcW w:w="2478" w:type="dxa"/>
          </w:tcPr>
          <w:p w14:paraId="0711EED5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4</w:t>
            </w:r>
          </w:p>
        </w:tc>
      </w:tr>
      <w:tr w:rsidR="00E5487F" w:rsidRPr="00D05BE1" w14:paraId="4467D8B7" w14:textId="77777777" w:rsidTr="003C1DAF">
        <w:tc>
          <w:tcPr>
            <w:tcW w:w="5058" w:type="dxa"/>
            <w:shd w:val="clear" w:color="auto" w:fill="auto"/>
          </w:tcPr>
          <w:p w14:paraId="765E9EB1" w14:textId="77777777" w:rsidR="00E5487F" w:rsidRPr="00D05BE1" w:rsidRDefault="00E5487F" w:rsidP="00B942A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Some solutions of the Navier-Stokes equations</w:t>
            </w:r>
          </w:p>
        </w:tc>
        <w:tc>
          <w:tcPr>
            <w:tcW w:w="2040" w:type="dxa"/>
            <w:shd w:val="clear" w:color="auto" w:fill="auto"/>
          </w:tcPr>
          <w:p w14:paraId="26FAE89C" w14:textId="77777777" w:rsidR="00E5487F" w:rsidRPr="00D05BE1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9</w:t>
            </w:r>
          </w:p>
        </w:tc>
        <w:tc>
          <w:tcPr>
            <w:tcW w:w="2478" w:type="dxa"/>
          </w:tcPr>
          <w:p w14:paraId="02BA6957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8</w:t>
            </w:r>
          </w:p>
        </w:tc>
      </w:tr>
      <w:tr w:rsidR="00E5487F" w:rsidRPr="00D05BE1" w14:paraId="0C22284E" w14:textId="77777777" w:rsidTr="003C1DAF">
        <w:tc>
          <w:tcPr>
            <w:tcW w:w="5058" w:type="dxa"/>
            <w:shd w:val="clear" w:color="auto" w:fill="auto"/>
          </w:tcPr>
          <w:p w14:paraId="5EF1C178" w14:textId="77777777" w:rsidR="00E5487F" w:rsidRPr="00D05BE1" w:rsidRDefault="00E5487F">
            <w:pPr>
              <w:pStyle w:val="PlainText"/>
              <w:rPr>
                <w:rFonts w:ascii="Times New Roman" w:hAnsi="Times New Roman"/>
                <w:sz w:val="24"/>
              </w:rPr>
            </w:pPr>
            <w:r w:rsidRPr="00D05BE1">
              <w:rPr>
                <w:rFonts w:ascii="Times New Roman" w:hAnsi="Times New Roman"/>
                <w:sz w:val="24"/>
              </w:rPr>
              <w:t>Boundary layers</w:t>
            </w:r>
          </w:p>
        </w:tc>
        <w:tc>
          <w:tcPr>
            <w:tcW w:w="2040" w:type="dxa"/>
            <w:shd w:val="clear" w:color="auto" w:fill="auto"/>
          </w:tcPr>
          <w:p w14:paraId="7B97F307" w14:textId="77777777" w:rsidR="00E5487F" w:rsidRPr="00D05BE1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10</w:t>
            </w:r>
          </w:p>
        </w:tc>
        <w:tc>
          <w:tcPr>
            <w:tcW w:w="2478" w:type="dxa"/>
          </w:tcPr>
          <w:p w14:paraId="0F535CF7" w14:textId="77777777" w:rsidR="00E5487F" w:rsidRDefault="00E5487F" w:rsidP="00E5487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Chap. 9</w:t>
            </w:r>
          </w:p>
        </w:tc>
      </w:tr>
    </w:tbl>
    <w:p w14:paraId="1570F122" w14:textId="77777777" w:rsidR="00B942A0" w:rsidRDefault="00EF3092" w:rsidP="00EF3092">
      <w:pPr>
        <w:pStyle w:val="PlainText"/>
        <w:tabs>
          <w:tab w:val="num" w:pos="720"/>
        </w:tabs>
      </w:pPr>
      <w:r>
        <w:t xml:space="preserve"> </w:t>
      </w:r>
    </w:p>
    <w:p w14:paraId="28DF730E" w14:textId="77777777" w:rsidR="002850E5" w:rsidRDefault="00B942A0" w:rsidP="00F54B80">
      <w:pPr>
        <w:pStyle w:val="PlainText"/>
        <w:rPr>
          <w:rFonts w:ascii="Times New Roman" w:hAnsi="Times New Roman"/>
          <w:b/>
          <w:sz w:val="24"/>
          <w:u w:val="single"/>
        </w:rPr>
      </w:pPr>
      <w:r>
        <w:br w:type="page"/>
      </w:r>
      <w:r w:rsidR="00F54B80">
        <w:rPr>
          <w:rFonts w:ascii="Times New Roman" w:hAnsi="Times New Roman"/>
          <w:b/>
          <w:sz w:val="24"/>
          <w:u w:val="single"/>
        </w:rPr>
        <w:lastRenderedPageBreak/>
        <w:t xml:space="preserve"> </w:t>
      </w:r>
    </w:p>
    <w:p w14:paraId="1F4DA16D" w14:textId="77777777" w:rsidR="002F423A" w:rsidRDefault="002F423A" w:rsidP="002F423A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POLICIES AND PROCEDURES</w:t>
      </w:r>
    </w:p>
    <w:p w14:paraId="00369510" w14:textId="77777777" w:rsidR="00474D24" w:rsidRDefault="002F423A" w:rsidP="005A4493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74D24">
        <w:rPr>
          <w:rFonts w:ascii="Times New Roman" w:hAnsi="Times New Roman"/>
          <w:sz w:val="24"/>
        </w:rPr>
        <w:t xml:space="preserve">There will be two tests and a final examination and frequent homework assignments.  All exams will be </w:t>
      </w:r>
      <w:r w:rsidR="00474D24">
        <w:rPr>
          <w:rFonts w:ascii="Times New Roman" w:hAnsi="Times New Roman"/>
          <w:sz w:val="24"/>
        </w:rPr>
        <w:t xml:space="preserve">proctored and </w:t>
      </w:r>
      <w:r w:rsidRPr="00474D24">
        <w:rPr>
          <w:rFonts w:ascii="Times New Roman" w:hAnsi="Times New Roman"/>
          <w:sz w:val="24"/>
        </w:rPr>
        <w:t>closed book</w:t>
      </w:r>
      <w:r w:rsidR="001A6E87">
        <w:rPr>
          <w:rFonts w:ascii="Times New Roman" w:hAnsi="Times New Roman"/>
          <w:sz w:val="24"/>
        </w:rPr>
        <w:t>.</w:t>
      </w:r>
    </w:p>
    <w:p w14:paraId="49013EB5" w14:textId="77777777" w:rsidR="002F423A" w:rsidRPr="00474D24" w:rsidRDefault="002F423A" w:rsidP="005A4493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74D24">
        <w:rPr>
          <w:rFonts w:ascii="Times New Roman" w:hAnsi="Times New Roman"/>
          <w:sz w:val="24"/>
        </w:rPr>
        <w:t xml:space="preserve">Arrangements for missed </w:t>
      </w:r>
      <w:r w:rsidR="005954FE" w:rsidRPr="00474D24">
        <w:rPr>
          <w:rFonts w:ascii="Times New Roman" w:hAnsi="Times New Roman"/>
          <w:sz w:val="24"/>
        </w:rPr>
        <w:t>tests</w:t>
      </w:r>
      <w:r w:rsidRPr="00474D24">
        <w:rPr>
          <w:rFonts w:ascii="Times New Roman" w:hAnsi="Times New Roman"/>
          <w:sz w:val="24"/>
        </w:rPr>
        <w:t xml:space="preserve"> </w:t>
      </w:r>
      <w:r w:rsidR="0056698D">
        <w:rPr>
          <w:rFonts w:ascii="Times New Roman" w:hAnsi="Times New Roman"/>
          <w:sz w:val="24"/>
        </w:rPr>
        <w:t>and potential conflicts with exam windows are</w:t>
      </w:r>
      <w:r w:rsidRPr="00474D24">
        <w:rPr>
          <w:rFonts w:ascii="Times New Roman" w:hAnsi="Times New Roman"/>
          <w:sz w:val="24"/>
        </w:rPr>
        <w:t xml:space="preserve"> made on an individual basis provided there is an a</w:t>
      </w:r>
      <w:r w:rsidR="005954FE" w:rsidRPr="00474D24">
        <w:rPr>
          <w:rFonts w:ascii="Times New Roman" w:hAnsi="Times New Roman"/>
          <w:sz w:val="24"/>
        </w:rPr>
        <w:t>cceptable, certifiable excuse.</w:t>
      </w:r>
    </w:p>
    <w:p w14:paraId="4FCF92ED" w14:textId="77777777" w:rsidR="002F423A" w:rsidRPr="002F423A" w:rsidRDefault="002F423A" w:rsidP="002F423A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2F423A">
        <w:rPr>
          <w:rFonts w:ascii="Times New Roman" w:hAnsi="Times New Roman"/>
          <w:sz w:val="24"/>
        </w:rPr>
        <w:t xml:space="preserve">Students are highly encouraged to do homework problems as assigned. The following procedure is recommended when attempting homework problems </w:t>
      </w:r>
      <w:r w:rsidR="00252D19">
        <w:rPr>
          <w:rFonts w:ascii="Times New Roman" w:hAnsi="Times New Roman"/>
          <w:sz w:val="24"/>
        </w:rPr>
        <w:t>as well as for</w:t>
      </w:r>
      <w:r w:rsidRPr="002F423A">
        <w:rPr>
          <w:rFonts w:ascii="Times New Roman" w:hAnsi="Times New Roman"/>
          <w:sz w:val="24"/>
        </w:rPr>
        <w:t xml:space="preserve"> all solutions on tests and exams.  </w:t>
      </w:r>
    </w:p>
    <w:p w14:paraId="694468E9" w14:textId="77777777" w:rsidR="002F423A" w:rsidRPr="002F423A" w:rsidRDefault="002F423A" w:rsidP="002F423A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 w:rsidRPr="002F423A">
        <w:rPr>
          <w:rFonts w:ascii="Times New Roman" w:hAnsi="Times New Roman"/>
          <w:sz w:val="24"/>
        </w:rPr>
        <w:t>State the problem and draw the appropriate system or control volume</w:t>
      </w:r>
      <w:r w:rsidR="00A705E2">
        <w:rPr>
          <w:rFonts w:ascii="Times New Roman" w:hAnsi="Times New Roman"/>
          <w:sz w:val="24"/>
        </w:rPr>
        <w:t xml:space="preserve"> if possible</w:t>
      </w:r>
      <w:r w:rsidRPr="002F423A">
        <w:rPr>
          <w:rFonts w:ascii="Times New Roman" w:hAnsi="Times New Roman"/>
          <w:sz w:val="24"/>
        </w:rPr>
        <w:t>.</w:t>
      </w:r>
    </w:p>
    <w:p w14:paraId="0079922F" w14:textId="77777777" w:rsidR="002F423A" w:rsidRDefault="002F423A" w:rsidP="002F423A">
      <w:pPr>
        <w:pStyle w:val="PlainTex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clearly the </w:t>
      </w:r>
      <w:r>
        <w:rPr>
          <w:rFonts w:ascii="Times New Roman" w:hAnsi="Times New Roman"/>
          <w:sz w:val="24"/>
          <w:u w:val="single"/>
        </w:rPr>
        <w:t>assumptions</w:t>
      </w:r>
      <w:r>
        <w:rPr>
          <w:rFonts w:ascii="Times New Roman" w:hAnsi="Times New Roman"/>
          <w:sz w:val="24"/>
        </w:rPr>
        <w:t xml:space="preserve"> you make and state the basic equations you use. </w:t>
      </w:r>
    </w:p>
    <w:p w14:paraId="52E9B8E4" w14:textId="77777777" w:rsidR="002F423A" w:rsidRDefault="002F423A" w:rsidP="002F423A">
      <w:pPr>
        <w:pStyle w:val="PlainTex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 all the steps ne</w:t>
      </w:r>
      <w:r w:rsidR="00A705E2">
        <w:rPr>
          <w:rFonts w:ascii="Times New Roman" w:hAnsi="Times New Roman"/>
          <w:sz w:val="24"/>
        </w:rPr>
        <w:t>eded to find your final answer.</w:t>
      </w:r>
    </w:p>
    <w:p w14:paraId="6B66D5EC" w14:textId="0B4FBA2C" w:rsidR="002F423A" w:rsidRDefault="002F423A" w:rsidP="002F423A">
      <w:pPr>
        <w:pStyle w:val="PlainTex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present a graph as part of a solution, label the axes, the curve; include the units and choose a scale that can be easily interpolated. </w:t>
      </w:r>
      <w:r w:rsidR="00F521F9">
        <w:rPr>
          <w:rFonts w:ascii="Times New Roman" w:hAnsi="Times New Roman"/>
          <w:sz w:val="24"/>
        </w:rPr>
        <w:t>Regardless, please do not plot graphs by hand (I do get that occasionally!).</w:t>
      </w:r>
    </w:p>
    <w:p w14:paraId="6329B4E5" w14:textId="77777777" w:rsidR="002F423A" w:rsidRPr="0056698D" w:rsidRDefault="00474D24" w:rsidP="002F423A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Place</w:t>
      </w:r>
      <w:r w:rsidR="002F423A">
        <w:rPr>
          <w:rFonts w:ascii="Times New Roman" w:hAnsi="Times New Roman"/>
          <w:sz w:val="24"/>
        </w:rPr>
        <w:t xml:space="preserve"> your final answer or conclusion </w:t>
      </w:r>
      <w:r>
        <w:rPr>
          <w:rFonts w:ascii="Times New Roman" w:hAnsi="Times New Roman"/>
          <w:sz w:val="24"/>
        </w:rPr>
        <w:t xml:space="preserve">in a box </w:t>
      </w:r>
      <w:r w:rsidR="002F423A">
        <w:rPr>
          <w:rFonts w:ascii="Times New Roman" w:hAnsi="Times New Roman"/>
          <w:sz w:val="24"/>
        </w:rPr>
        <w:t>so that it stands out.</w:t>
      </w:r>
    </w:p>
    <w:sectPr w:rsidR="002F423A" w:rsidRPr="0056698D" w:rsidSect="003C1DAF">
      <w:headerReference w:type="default" r:id="rId7"/>
      <w:footerReference w:type="default" r:id="rId8"/>
      <w:pgSz w:w="12240" w:h="15840"/>
      <w:pgMar w:top="72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0C3A" w14:textId="77777777" w:rsidR="006E4D4D" w:rsidRDefault="006E4D4D">
      <w:r>
        <w:separator/>
      </w:r>
    </w:p>
  </w:endnote>
  <w:endnote w:type="continuationSeparator" w:id="0">
    <w:p w14:paraId="448553A1" w14:textId="77777777" w:rsidR="006E4D4D" w:rsidRDefault="006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2DE3" w14:textId="77777777" w:rsidR="0083209C" w:rsidRDefault="0083209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6E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3942" w14:textId="77777777" w:rsidR="006E4D4D" w:rsidRDefault="006E4D4D">
      <w:r>
        <w:separator/>
      </w:r>
    </w:p>
  </w:footnote>
  <w:footnote w:type="continuationSeparator" w:id="0">
    <w:p w14:paraId="265106E0" w14:textId="77777777" w:rsidR="006E4D4D" w:rsidRDefault="006E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47DD" w14:textId="77777777" w:rsidR="0083209C" w:rsidRDefault="0083209C">
    <w:pPr>
      <w:pStyle w:val="Header"/>
      <w:jc w:val="center"/>
    </w:pPr>
    <w:r>
      <w:t>MAE 550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95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C06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2C72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4C395A"/>
    <w:multiLevelType w:val="hybridMultilevel"/>
    <w:tmpl w:val="9D4E5972"/>
    <w:lvl w:ilvl="0" w:tplc="BAC844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2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777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FE17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D46E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28183818">
    <w:abstractNumId w:val="1"/>
  </w:num>
  <w:num w:numId="2" w16cid:durableId="1089698174">
    <w:abstractNumId w:val="6"/>
  </w:num>
  <w:num w:numId="3" w16cid:durableId="165293885">
    <w:abstractNumId w:val="2"/>
  </w:num>
  <w:num w:numId="4" w16cid:durableId="1281112577">
    <w:abstractNumId w:val="0"/>
  </w:num>
  <w:num w:numId="5" w16cid:durableId="215552187">
    <w:abstractNumId w:val="7"/>
  </w:num>
  <w:num w:numId="6" w16cid:durableId="917832836">
    <w:abstractNumId w:val="3"/>
  </w:num>
  <w:num w:numId="7" w16cid:durableId="338892476">
    <w:abstractNumId w:val="5"/>
  </w:num>
  <w:num w:numId="8" w16cid:durableId="274219646">
    <w:abstractNumId w:val="8"/>
  </w:num>
  <w:num w:numId="9" w16cid:durableId="390546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CF"/>
    <w:rsid w:val="00024A0B"/>
    <w:rsid w:val="000430C4"/>
    <w:rsid w:val="000566E7"/>
    <w:rsid w:val="00104804"/>
    <w:rsid w:val="00152393"/>
    <w:rsid w:val="00176112"/>
    <w:rsid w:val="001A6E87"/>
    <w:rsid w:val="001B3F11"/>
    <w:rsid w:val="001D5EF8"/>
    <w:rsid w:val="00231886"/>
    <w:rsid w:val="00252D19"/>
    <w:rsid w:val="002658E7"/>
    <w:rsid w:val="002850E5"/>
    <w:rsid w:val="002938C0"/>
    <w:rsid w:val="002B5044"/>
    <w:rsid w:val="002E3E1B"/>
    <w:rsid w:val="002F423A"/>
    <w:rsid w:val="003C1DAF"/>
    <w:rsid w:val="003F711B"/>
    <w:rsid w:val="004002C4"/>
    <w:rsid w:val="00461DF7"/>
    <w:rsid w:val="00474D24"/>
    <w:rsid w:val="004965E5"/>
    <w:rsid w:val="004C5B7A"/>
    <w:rsid w:val="005402B6"/>
    <w:rsid w:val="0056047B"/>
    <w:rsid w:val="0056698D"/>
    <w:rsid w:val="00582A32"/>
    <w:rsid w:val="005919CF"/>
    <w:rsid w:val="005954FE"/>
    <w:rsid w:val="00607350"/>
    <w:rsid w:val="006106E5"/>
    <w:rsid w:val="00661604"/>
    <w:rsid w:val="006E4D4D"/>
    <w:rsid w:val="00712AE5"/>
    <w:rsid w:val="00734A28"/>
    <w:rsid w:val="007C1FFB"/>
    <w:rsid w:val="007E3609"/>
    <w:rsid w:val="007F1F82"/>
    <w:rsid w:val="0083209C"/>
    <w:rsid w:val="008418EA"/>
    <w:rsid w:val="00867FB4"/>
    <w:rsid w:val="00873DE7"/>
    <w:rsid w:val="00874394"/>
    <w:rsid w:val="008B206A"/>
    <w:rsid w:val="008B74F9"/>
    <w:rsid w:val="008E509D"/>
    <w:rsid w:val="008F7DD0"/>
    <w:rsid w:val="00916242"/>
    <w:rsid w:val="009504B4"/>
    <w:rsid w:val="009B3A98"/>
    <w:rsid w:val="009C4FCA"/>
    <w:rsid w:val="009D38CE"/>
    <w:rsid w:val="009D4DC1"/>
    <w:rsid w:val="009F7D19"/>
    <w:rsid w:val="00A07183"/>
    <w:rsid w:val="00A3590D"/>
    <w:rsid w:val="00A40BCB"/>
    <w:rsid w:val="00A6254A"/>
    <w:rsid w:val="00A705E2"/>
    <w:rsid w:val="00A92476"/>
    <w:rsid w:val="00A92A3B"/>
    <w:rsid w:val="00A9666C"/>
    <w:rsid w:val="00AB7A98"/>
    <w:rsid w:val="00AC531A"/>
    <w:rsid w:val="00B9172A"/>
    <w:rsid w:val="00B942A0"/>
    <w:rsid w:val="00BA4993"/>
    <w:rsid w:val="00BB5AD0"/>
    <w:rsid w:val="00BE2FC0"/>
    <w:rsid w:val="00BF5276"/>
    <w:rsid w:val="00C4692D"/>
    <w:rsid w:val="00C479A4"/>
    <w:rsid w:val="00CC189E"/>
    <w:rsid w:val="00CE0168"/>
    <w:rsid w:val="00D05BE1"/>
    <w:rsid w:val="00D94979"/>
    <w:rsid w:val="00D95B1E"/>
    <w:rsid w:val="00DD425F"/>
    <w:rsid w:val="00E1367A"/>
    <w:rsid w:val="00E5487F"/>
    <w:rsid w:val="00EC1138"/>
    <w:rsid w:val="00EF3092"/>
    <w:rsid w:val="00F521F9"/>
    <w:rsid w:val="00F54B80"/>
    <w:rsid w:val="00FD2A35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9B8D8"/>
  <w15:docId w15:val="{E03167C7-7F54-4484-967E-1A94BE1A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lang w:eastAsia="en-US"/>
    </w:rPr>
  </w:style>
  <w:style w:type="table" w:styleId="TableGrid">
    <w:name w:val="Table Grid"/>
    <w:basedOn w:val="TableNormal"/>
    <w:rsid w:val="0060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367A"/>
    <w:rPr>
      <w:rFonts w:ascii="Times New Roman" w:hAnsi="Times New Roman" w:cs="Times New Roman" w:hint="default"/>
      <w:b/>
      <w:bCs/>
      <w:strike w:val="0"/>
      <w:dstrike w:val="0"/>
      <w:color w:val="000099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1367A"/>
    <w:pPr>
      <w:ind w:left="720"/>
      <w:contextualSpacing/>
    </w:pPr>
    <w:rPr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8B206A"/>
    <w:rPr>
      <w:rFonts w:ascii="Courier New" w:hAnsi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\documentstyle[12pt]{article}</vt:lpstr>
    </vt:vector>
  </TitlesOfParts>
  <Company> 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\documentstyle[12pt]{article}</dc:title>
  <dc:subject/>
  <dc:creator>Michael Boles</dc:creator>
  <cp:keywords/>
  <cp:lastModifiedBy>Tarek Echekki</cp:lastModifiedBy>
  <cp:revision>13</cp:revision>
  <cp:lastPrinted>2013-08-15T21:33:00Z</cp:lastPrinted>
  <dcterms:created xsi:type="dcterms:W3CDTF">2019-05-13T15:34:00Z</dcterms:created>
  <dcterms:modified xsi:type="dcterms:W3CDTF">2024-05-10T14:27:00Z</dcterms:modified>
</cp:coreProperties>
</file>