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F4EE" w14:textId="77777777" w:rsidR="0040323F" w:rsidRPr="004765B6" w:rsidRDefault="0040323F" w:rsidP="0040323F">
      <w:pPr>
        <w:pStyle w:val="Heading1"/>
        <w:spacing w:before="0" w:after="0"/>
        <w:ind w:right="-20"/>
        <w:jc w:val="center"/>
        <w:rPr>
          <w:i w:val="0"/>
          <w:sz w:val="36"/>
          <w:szCs w:val="36"/>
        </w:rPr>
      </w:pPr>
      <w:bookmarkStart w:id="0" w:name="_Ref460662832"/>
      <w:r w:rsidRPr="004765B6">
        <w:rPr>
          <w:i w:val="0"/>
          <w:sz w:val="36"/>
          <w:szCs w:val="36"/>
        </w:rPr>
        <w:t xml:space="preserve">Tentative Class Syllabus </w:t>
      </w:r>
      <w:bookmarkEnd w:id="0"/>
      <w:r>
        <w:rPr>
          <w:i w:val="0"/>
          <w:sz w:val="36"/>
          <w:szCs w:val="36"/>
        </w:rPr>
        <w:t>EGR 590</w:t>
      </w:r>
    </w:p>
    <w:p w14:paraId="5BF5272D" w14:textId="77777777" w:rsidR="0040323F" w:rsidRPr="004765B6" w:rsidRDefault="0040323F" w:rsidP="0040323F">
      <w:pPr>
        <w:pStyle w:val="Heading1"/>
        <w:spacing w:before="0" w:after="0" w:line="480" w:lineRule="auto"/>
        <w:ind w:right="-20"/>
        <w:jc w:val="center"/>
        <w:rPr>
          <w:sz w:val="36"/>
          <w:szCs w:val="36"/>
          <w:u w:val="single"/>
        </w:rPr>
      </w:pPr>
      <w:r>
        <w:rPr>
          <w:sz w:val="36"/>
          <w:szCs w:val="36"/>
          <w:u w:val="single"/>
        </w:rPr>
        <w:t>Project Management for Sustainability</w:t>
      </w:r>
    </w:p>
    <w:p w14:paraId="66ECC595" w14:textId="545FA67F" w:rsidR="0040323F" w:rsidRPr="00124D3B" w:rsidRDefault="0040323F" w:rsidP="0040323F">
      <w:pPr>
        <w:pStyle w:val="NorIdFi10Space"/>
        <w:rPr>
          <w:rFonts w:ascii="Times New Roman" w:hAnsi="Times New Roman"/>
          <w:sz w:val="24"/>
          <w:szCs w:val="24"/>
        </w:rPr>
      </w:pPr>
      <w:r w:rsidRPr="00124D3B">
        <w:rPr>
          <w:rFonts w:ascii="Times New Roman" w:hAnsi="Times New Roman"/>
          <w:sz w:val="24"/>
          <w:szCs w:val="24"/>
        </w:rPr>
        <w:t xml:space="preserve">Semester: </w:t>
      </w:r>
      <w:r w:rsidRPr="00124D3B">
        <w:rPr>
          <w:rFonts w:ascii="Times New Roman" w:hAnsi="Times New Roman"/>
          <w:sz w:val="24"/>
          <w:szCs w:val="24"/>
        </w:rPr>
        <w:tab/>
        <w:t>Summer 202</w:t>
      </w:r>
      <w:r w:rsidR="00877E68">
        <w:rPr>
          <w:rFonts w:ascii="Times New Roman" w:hAnsi="Times New Roman"/>
          <w:sz w:val="24"/>
          <w:szCs w:val="24"/>
        </w:rPr>
        <w:t>5</w:t>
      </w:r>
    </w:p>
    <w:p w14:paraId="49E44209" w14:textId="518F5EEA" w:rsidR="00A868E1" w:rsidRDefault="0040323F" w:rsidP="00A868E1">
      <w:pPr>
        <w:pStyle w:val="NorIdFi10Space"/>
        <w:tabs>
          <w:tab w:val="left" w:pos="3420"/>
        </w:tabs>
        <w:rPr>
          <w:rFonts w:ascii="Times New Roman" w:hAnsi="Times New Roman"/>
          <w:sz w:val="24"/>
          <w:szCs w:val="24"/>
        </w:rPr>
      </w:pPr>
      <w:r w:rsidRPr="00124D3B">
        <w:rPr>
          <w:rFonts w:ascii="Times New Roman" w:hAnsi="Times New Roman"/>
          <w:sz w:val="24"/>
          <w:szCs w:val="24"/>
        </w:rPr>
        <w:t>Class given:</w:t>
      </w:r>
      <w:r w:rsidRPr="00124D3B">
        <w:rPr>
          <w:rFonts w:ascii="Times New Roman" w:hAnsi="Times New Roman"/>
          <w:sz w:val="24"/>
          <w:szCs w:val="24"/>
        </w:rPr>
        <w:tab/>
        <w:t>Online</w:t>
      </w:r>
      <w:r w:rsidR="00A868E1" w:rsidRPr="00A868E1">
        <w:rPr>
          <w:rFonts w:ascii="Times New Roman" w:hAnsi="Times New Roman"/>
          <w:sz w:val="24"/>
          <w:szCs w:val="24"/>
        </w:rPr>
        <w:t xml:space="preserve"> </w:t>
      </w:r>
      <w:r w:rsidR="00A868E1">
        <w:rPr>
          <w:rFonts w:ascii="Times New Roman" w:hAnsi="Times New Roman"/>
          <w:sz w:val="24"/>
          <w:szCs w:val="24"/>
        </w:rPr>
        <w:t xml:space="preserve">Asynchronously </w:t>
      </w:r>
    </w:p>
    <w:p w14:paraId="2464D5F9" w14:textId="3E9CC499" w:rsidR="0040323F" w:rsidRPr="00124D3B" w:rsidRDefault="00A868E1" w:rsidP="00A868E1">
      <w:pPr>
        <w:pStyle w:val="NorIdFi10Space"/>
        <w:tabs>
          <w:tab w:val="left" w:pos="3420"/>
        </w:tabs>
        <w:rPr>
          <w:rFonts w:ascii="Times New Roman" w:hAnsi="Times New Roman"/>
          <w:sz w:val="24"/>
          <w:szCs w:val="24"/>
        </w:rPr>
      </w:pPr>
      <w:r>
        <w:rPr>
          <w:rFonts w:ascii="Times New Roman" w:hAnsi="Times New Roman"/>
          <w:sz w:val="24"/>
          <w:szCs w:val="24"/>
        </w:rPr>
        <w:t xml:space="preserve">Credit Hours: </w:t>
      </w:r>
      <w:r>
        <w:rPr>
          <w:rFonts w:ascii="Times New Roman" w:hAnsi="Times New Roman"/>
          <w:sz w:val="24"/>
          <w:szCs w:val="24"/>
        </w:rPr>
        <w:tab/>
        <w:t>3</w:t>
      </w:r>
    </w:p>
    <w:p w14:paraId="4A53BE6F" w14:textId="77777777" w:rsidR="0013457E" w:rsidRPr="005807B8" w:rsidRDefault="0013457E" w:rsidP="0013457E">
      <w:pPr>
        <w:pStyle w:val="Heading2"/>
        <w:rPr>
          <w:rFonts w:ascii="Times New Roman" w:hAnsi="Times New Roman"/>
          <w:szCs w:val="24"/>
        </w:rPr>
      </w:pPr>
      <w:r w:rsidRPr="005807B8">
        <w:rPr>
          <w:rFonts w:ascii="Times New Roman" w:hAnsi="Times New Roman"/>
          <w:szCs w:val="24"/>
        </w:rPr>
        <w:t>A)</w:t>
      </w:r>
      <w:r w:rsidRPr="005807B8">
        <w:rPr>
          <w:rFonts w:ascii="Times New Roman" w:hAnsi="Times New Roman"/>
          <w:szCs w:val="24"/>
        </w:rPr>
        <w:tab/>
        <w:t>INSTRUCTOR</w:t>
      </w:r>
    </w:p>
    <w:p w14:paraId="09BD7A26" w14:textId="77777777" w:rsidR="0013457E" w:rsidRPr="005807B8" w:rsidRDefault="0013457E" w:rsidP="0013457E">
      <w:pPr>
        <w:pStyle w:val="NorIdFi10Space"/>
        <w:rPr>
          <w:rFonts w:ascii="Times New Roman" w:hAnsi="Times New Roman"/>
          <w:sz w:val="24"/>
          <w:szCs w:val="24"/>
        </w:rPr>
      </w:pPr>
      <w:r w:rsidRPr="005807B8">
        <w:rPr>
          <w:rFonts w:ascii="Times New Roman" w:hAnsi="Times New Roman"/>
          <w:sz w:val="24"/>
          <w:szCs w:val="24"/>
        </w:rPr>
        <w:t>Instructor:</w:t>
      </w:r>
      <w:r w:rsidRPr="005807B8">
        <w:rPr>
          <w:rFonts w:ascii="Times New Roman" w:hAnsi="Times New Roman"/>
          <w:sz w:val="24"/>
          <w:szCs w:val="24"/>
        </w:rPr>
        <w:tab/>
      </w:r>
      <w:r>
        <w:rPr>
          <w:rFonts w:ascii="Times New Roman" w:hAnsi="Times New Roman"/>
          <w:sz w:val="24"/>
          <w:szCs w:val="24"/>
        </w:rPr>
        <w:tab/>
        <w:t xml:space="preserve">Dr. </w:t>
      </w:r>
      <w:r w:rsidRPr="005807B8">
        <w:rPr>
          <w:rFonts w:ascii="Times New Roman" w:hAnsi="Times New Roman"/>
          <w:sz w:val="24"/>
          <w:szCs w:val="24"/>
        </w:rPr>
        <w:t>Daniel Saloni</w:t>
      </w:r>
    </w:p>
    <w:p w14:paraId="4503C4C4" w14:textId="77777777" w:rsidR="0013457E" w:rsidRPr="005807B8" w:rsidRDefault="0013457E" w:rsidP="0013457E">
      <w:pPr>
        <w:pStyle w:val="NorIdFi10Space"/>
        <w:rPr>
          <w:rFonts w:ascii="Times New Roman" w:hAnsi="Times New Roman"/>
          <w:sz w:val="24"/>
          <w:szCs w:val="24"/>
        </w:rPr>
      </w:pPr>
      <w:r>
        <w:rPr>
          <w:rFonts w:ascii="Times New Roman" w:hAnsi="Times New Roman"/>
          <w:sz w:val="24"/>
          <w:szCs w:val="24"/>
        </w:rPr>
        <w:t>Phone:</w:t>
      </w:r>
      <w:r>
        <w:rPr>
          <w:rFonts w:ascii="Times New Roman" w:hAnsi="Times New Roman"/>
          <w:sz w:val="24"/>
          <w:szCs w:val="24"/>
        </w:rPr>
        <w:tab/>
      </w:r>
      <w:r>
        <w:rPr>
          <w:rFonts w:ascii="Times New Roman" w:hAnsi="Times New Roman"/>
          <w:sz w:val="24"/>
          <w:szCs w:val="24"/>
        </w:rPr>
        <w:tab/>
        <w:t>(919) 513</w:t>
      </w:r>
      <w:r w:rsidRPr="005807B8">
        <w:rPr>
          <w:rFonts w:ascii="Times New Roman" w:hAnsi="Times New Roman"/>
          <w:sz w:val="24"/>
          <w:szCs w:val="24"/>
        </w:rPr>
        <w:t>.</w:t>
      </w:r>
      <w:r>
        <w:rPr>
          <w:rFonts w:ascii="Times New Roman" w:hAnsi="Times New Roman"/>
          <w:sz w:val="24"/>
          <w:szCs w:val="24"/>
        </w:rPr>
        <w:t>0989</w:t>
      </w:r>
    </w:p>
    <w:p w14:paraId="3CA07F8D" w14:textId="77777777" w:rsidR="0013457E" w:rsidRPr="005807B8" w:rsidRDefault="0013457E" w:rsidP="0013457E">
      <w:pPr>
        <w:pStyle w:val="NorIdFi10Space"/>
        <w:rPr>
          <w:rFonts w:ascii="Times New Roman" w:hAnsi="Times New Roman"/>
          <w:sz w:val="24"/>
          <w:szCs w:val="24"/>
        </w:rPr>
      </w:pPr>
      <w:r w:rsidRPr="005807B8">
        <w:rPr>
          <w:rFonts w:ascii="Times New Roman" w:hAnsi="Times New Roman"/>
          <w:sz w:val="24"/>
          <w:szCs w:val="24"/>
        </w:rPr>
        <w:t>E-mail:</w:t>
      </w:r>
      <w:r w:rsidRPr="005807B8">
        <w:rPr>
          <w:rFonts w:ascii="Times New Roman" w:hAnsi="Times New Roman"/>
          <w:sz w:val="24"/>
          <w:szCs w:val="24"/>
        </w:rPr>
        <w:tab/>
      </w:r>
      <w:r>
        <w:rPr>
          <w:rFonts w:ascii="Times New Roman" w:hAnsi="Times New Roman"/>
          <w:sz w:val="24"/>
          <w:szCs w:val="24"/>
        </w:rPr>
        <w:tab/>
      </w:r>
      <w:r w:rsidRPr="005807B8">
        <w:rPr>
          <w:rFonts w:ascii="Times New Roman" w:hAnsi="Times New Roman"/>
          <w:sz w:val="24"/>
          <w:szCs w:val="24"/>
        </w:rPr>
        <w:t>d</w:t>
      </w:r>
      <w:r>
        <w:rPr>
          <w:rFonts w:ascii="Times New Roman" w:hAnsi="Times New Roman"/>
          <w:sz w:val="24"/>
          <w:szCs w:val="24"/>
        </w:rPr>
        <w:t>esaloni</w:t>
      </w:r>
      <w:r w:rsidRPr="005807B8">
        <w:rPr>
          <w:rFonts w:ascii="Times New Roman" w:hAnsi="Times New Roman"/>
          <w:sz w:val="24"/>
          <w:szCs w:val="24"/>
        </w:rPr>
        <w:t>@ncsu.edu</w:t>
      </w:r>
    </w:p>
    <w:p w14:paraId="744A10B9" w14:textId="77777777" w:rsidR="0013457E" w:rsidRPr="005807B8" w:rsidRDefault="0013457E" w:rsidP="0013457E">
      <w:pPr>
        <w:pStyle w:val="NorIdFi10Space"/>
        <w:rPr>
          <w:rFonts w:ascii="Times New Roman" w:hAnsi="Times New Roman"/>
          <w:sz w:val="24"/>
          <w:szCs w:val="24"/>
        </w:rPr>
      </w:pPr>
      <w:r w:rsidRPr="003322BA">
        <w:rPr>
          <w:rFonts w:ascii="Times New Roman" w:hAnsi="Times New Roman"/>
          <w:sz w:val="24"/>
          <w:szCs w:val="24"/>
        </w:rPr>
        <w:t xml:space="preserve">Online Office Hours: </w:t>
      </w:r>
      <w:r>
        <w:rPr>
          <w:rFonts w:ascii="Times New Roman" w:hAnsi="Times New Roman"/>
          <w:sz w:val="24"/>
          <w:szCs w:val="24"/>
        </w:rPr>
        <w:t xml:space="preserve"> </w:t>
      </w:r>
      <w:r w:rsidRPr="003322BA">
        <w:rPr>
          <w:rFonts w:ascii="Times New Roman" w:hAnsi="Times New Roman"/>
          <w:sz w:val="24"/>
          <w:szCs w:val="24"/>
        </w:rPr>
        <w:t xml:space="preserve">T and Th 1 – 3 pm or by appointment </w:t>
      </w:r>
      <w:r w:rsidRPr="005807B8">
        <w:rPr>
          <w:rFonts w:ascii="Times New Roman" w:hAnsi="Times New Roman"/>
          <w:sz w:val="24"/>
          <w:szCs w:val="24"/>
        </w:rPr>
        <w:t>by appointment</w:t>
      </w:r>
    </w:p>
    <w:p w14:paraId="58707481" w14:textId="77777777" w:rsidR="0013457E" w:rsidRPr="005807B8" w:rsidRDefault="0013457E" w:rsidP="0013457E">
      <w:pPr>
        <w:pStyle w:val="Heading3"/>
        <w:ind w:left="1276" w:hanging="567"/>
        <w:rPr>
          <w:rFonts w:ascii="Times New Roman" w:hAnsi="Times New Roman"/>
          <w:sz w:val="24"/>
          <w:szCs w:val="24"/>
        </w:rPr>
      </w:pPr>
      <w:r w:rsidRPr="005807B8">
        <w:rPr>
          <w:rFonts w:ascii="Times New Roman" w:hAnsi="Times New Roman"/>
          <w:sz w:val="24"/>
          <w:szCs w:val="24"/>
        </w:rPr>
        <w:t>A.1)</w:t>
      </w:r>
      <w:r w:rsidRPr="005807B8">
        <w:rPr>
          <w:rFonts w:ascii="Times New Roman" w:hAnsi="Times New Roman"/>
          <w:sz w:val="24"/>
          <w:szCs w:val="24"/>
        </w:rPr>
        <w:tab/>
        <w:t>OFFICE HOURS AND PERSONAL ASSISTANCE</w:t>
      </w:r>
    </w:p>
    <w:p w14:paraId="6D3256E5" w14:textId="77777777" w:rsidR="0013457E" w:rsidRPr="004765B6" w:rsidRDefault="0013457E" w:rsidP="0013457E">
      <w:pPr>
        <w:pStyle w:val="NorIdFi10Space"/>
        <w:ind w:left="720" w:right="-20" w:firstLine="0"/>
        <w:jc w:val="both"/>
        <w:rPr>
          <w:rFonts w:ascii="Times New Roman" w:hAnsi="Times New Roman"/>
          <w:b/>
          <w:sz w:val="24"/>
          <w:szCs w:val="24"/>
        </w:rPr>
      </w:pPr>
      <w:r w:rsidRPr="005807B8">
        <w:rPr>
          <w:rFonts w:ascii="Times New Roman" w:hAnsi="Times New Roman"/>
          <w:sz w:val="24"/>
          <w:szCs w:val="24"/>
        </w:rPr>
        <w:t xml:space="preserve">Please send an e-mail if you want to make an appointment and </w:t>
      </w:r>
      <w:r>
        <w:rPr>
          <w:rFonts w:ascii="Times New Roman" w:hAnsi="Times New Roman"/>
          <w:sz w:val="24"/>
          <w:szCs w:val="24"/>
        </w:rPr>
        <w:t>we will arrange an appointment</w:t>
      </w:r>
      <w:r w:rsidRPr="005807B8">
        <w:rPr>
          <w:rFonts w:ascii="Times New Roman" w:hAnsi="Times New Roman"/>
          <w:sz w:val="24"/>
          <w:szCs w:val="24"/>
        </w:rPr>
        <w:t xml:space="preserve"> whenever convenient for both of us. </w:t>
      </w:r>
      <w:r w:rsidRPr="005807B8">
        <w:rPr>
          <w:rFonts w:ascii="Times New Roman" w:hAnsi="Times New Roman"/>
          <w:b/>
          <w:sz w:val="24"/>
          <w:szCs w:val="24"/>
        </w:rPr>
        <w:t xml:space="preserve">I strongly encourage you to </w:t>
      </w:r>
      <w:r>
        <w:rPr>
          <w:rFonts w:ascii="Times New Roman" w:hAnsi="Times New Roman"/>
          <w:b/>
          <w:sz w:val="24"/>
          <w:szCs w:val="24"/>
        </w:rPr>
        <w:t>contact</w:t>
      </w:r>
      <w:r w:rsidRPr="005807B8">
        <w:rPr>
          <w:rFonts w:ascii="Times New Roman" w:hAnsi="Times New Roman"/>
          <w:b/>
          <w:sz w:val="24"/>
          <w:szCs w:val="24"/>
        </w:rPr>
        <w:t xml:space="preserve"> me for assistance.</w:t>
      </w:r>
    </w:p>
    <w:p w14:paraId="3F3C8DD2" w14:textId="77777777" w:rsidR="0013457E" w:rsidRPr="005807B8" w:rsidRDefault="0013457E" w:rsidP="0013457E">
      <w:pPr>
        <w:pStyle w:val="Heading2"/>
        <w:ind w:right="-20"/>
        <w:rPr>
          <w:rFonts w:ascii="Times New Roman" w:hAnsi="Times New Roman"/>
          <w:szCs w:val="24"/>
        </w:rPr>
      </w:pPr>
      <w:r w:rsidRPr="005807B8">
        <w:rPr>
          <w:rFonts w:ascii="Times New Roman" w:hAnsi="Times New Roman"/>
          <w:szCs w:val="24"/>
        </w:rPr>
        <w:t>B)</w:t>
      </w:r>
      <w:r w:rsidRPr="005807B8">
        <w:rPr>
          <w:rFonts w:ascii="Times New Roman" w:hAnsi="Times New Roman"/>
          <w:szCs w:val="24"/>
        </w:rPr>
        <w:tab/>
        <w:t>GOALS AND OBJECTIVES</w:t>
      </w:r>
    </w:p>
    <w:p w14:paraId="11198A15" w14:textId="77777777" w:rsidR="0013457E" w:rsidRDefault="0013457E" w:rsidP="0013457E">
      <w:pPr>
        <w:pStyle w:val="NorIdFi10Space"/>
        <w:ind w:left="720" w:right="-20" w:firstLine="0"/>
        <w:jc w:val="both"/>
        <w:rPr>
          <w:rFonts w:ascii="Times New Roman" w:hAnsi="Times New Roman"/>
          <w:sz w:val="24"/>
          <w:szCs w:val="24"/>
        </w:rPr>
      </w:pPr>
      <w:r w:rsidRPr="00C634FB">
        <w:rPr>
          <w:rFonts w:ascii="Times New Roman" w:hAnsi="Times New Roman"/>
          <w:sz w:val="24"/>
          <w:szCs w:val="24"/>
        </w:rPr>
        <w:t xml:space="preserve">The course will provide the student an understanding of the main concepts and principles of Project Management (PM), as well as the different tools utilized in project management integrated into the sustainability and sustainable development theories. </w:t>
      </w:r>
      <w:r w:rsidRPr="005807B8">
        <w:rPr>
          <w:rFonts w:ascii="Times New Roman" w:hAnsi="Times New Roman"/>
          <w:sz w:val="24"/>
          <w:szCs w:val="24"/>
        </w:rPr>
        <w:t>To support your activities in these technical areas, you will learn how to better manage your time, how to work efficiently in teams, and how best to interact with your superiors.</w:t>
      </w:r>
    </w:p>
    <w:p w14:paraId="1BD30479" w14:textId="77777777" w:rsidR="0013457E" w:rsidRPr="005807B8" w:rsidRDefault="0013457E" w:rsidP="0013457E">
      <w:pPr>
        <w:pStyle w:val="NorIdFi10Space"/>
        <w:ind w:left="720" w:right="-20" w:firstLine="0"/>
        <w:jc w:val="both"/>
        <w:rPr>
          <w:rFonts w:ascii="Times New Roman" w:hAnsi="Times New Roman"/>
          <w:sz w:val="24"/>
          <w:szCs w:val="24"/>
        </w:rPr>
      </w:pPr>
    </w:p>
    <w:p w14:paraId="095F5C52" w14:textId="77777777" w:rsidR="0013457E" w:rsidRPr="005807B8" w:rsidRDefault="0013457E" w:rsidP="0013457E">
      <w:pPr>
        <w:pStyle w:val="NorIdFi10Space"/>
        <w:ind w:right="-20"/>
        <w:rPr>
          <w:rFonts w:ascii="Times New Roman" w:hAnsi="Times New Roman"/>
          <w:sz w:val="24"/>
          <w:szCs w:val="24"/>
        </w:rPr>
      </w:pPr>
      <w:proofErr w:type="gramStart"/>
      <w:r w:rsidRPr="005807B8">
        <w:rPr>
          <w:rFonts w:ascii="Times New Roman" w:hAnsi="Times New Roman"/>
          <w:sz w:val="24"/>
          <w:szCs w:val="24"/>
        </w:rPr>
        <w:t>In particular, topics</w:t>
      </w:r>
      <w:proofErr w:type="gramEnd"/>
      <w:r w:rsidRPr="005807B8">
        <w:rPr>
          <w:rFonts w:ascii="Times New Roman" w:hAnsi="Times New Roman"/>
          <w:sz w:val="24"/>
          <w:szCs w:val="24"/>
        </w:rPr>
        <w:t xml:space="preserve"> of the class include:</w:t>
      </w:r>
    </w:p>
    <w:p w14:paraId="2A655868" w14:textId="77777777" w:rsidR="0013457E" w:rsidRPr="005807B8" w:rsidRDefault="0013457E" w:rsidP="0013457E">
      <w:pPr>
        <w:pStyle w:val="NorIdFi10Space"/>
        <w:ind w:right="-20"/>
        <w:rPr>
          <w:rFonts w:ascii="Times New Roman" w:hAnsi="Times New Roman"/>
          <w:sz w:val="24"/>
          <w:szCs w:val="24"/>
        </w:rPr>
      </w:pPr>
    </w:p>
    <w:p w14:paraId="0CFD647A" w14:textId="77777777" w:rsidR="0013457E" w:rsidRPr="005807B8" w:rsidRDefault="0013457E" w:rsidP="0013457E">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Understanding project management concepts</w:t>
      </w:r>
      <w:r w:rsidRPr="005807B8">
        <w:rPr>
          <w:rFonts w:ascii="Times New Roman" w:hAnsi="Times New Roman"/>
          <w:sz w:val="24"/>
          <w:szCs w:val="24"/>
        </w:rPr>
        <w:t xml:space="preserve"> (</w:t>
      </w:r>
      <w:r>
        <w:rPr>
          <w:rFonts w:ascii="Times New Roman" w:hAnsi="Times New Roman"/>
          <w:sz w:val="24"/>
          <w:szCs w:val="24"/>
        </w:rPr>
        <w:t>3</w:t>
      </w:r>
      <w:r w:rsidRPr="005807B8">
        <w:rPr>
          <w:rFonts w:ascii="Times New Roman" w:hAnsi="Times New Roman"/>
          <w:sz w:val="24"/>
          <w:szCs w:val="24"/>
        </w:rPr>
        <w:t>0 percent of time).</w:t>
      </w:r>
    </w:p>
    <w:p w14:paraId="700455DD" w14:textId="77777777" w:rsidR="0013457E" w:rsidRPr="005807B8" w:rsidRDefault="0013457E" w:rsidP="0013457E">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Learning and utilizing PM tools</w:t>
      </w:r>
      <w:r w:rsidRPr="005807B8">
        <w:rPr>
          <w:rFonts w:ascii="Times New Roman" w:hAnsi="Times New Roman"/>
          <w:sz w:val="24"/>
          <w:szCs w:val="24"/>
        </w:rPr>
        <w:t xml:space="preserve"> (</w:t>
      </w:r>
      <w:r>
        <w:rPr>
          <w:rFonts w:ascii="Times New Roman" w:hAnsi="Times New Roman"/>
          <w:sz w:val="24"/>
          <w:szCs w:val="24"/>
        </w:rPr>
        <w:t>3</w:t>
      </w:r>
      <w:r w:rsidRPr="005807B8">
        <w:rPr>
          <w:rFonts w:ascii="Times New Roman" w:hAnsi="Times New Roman"/>
          <w:sz w:val="24"/>
          <w:szCs w:val="24"/>
        </w:rPr>
        <w:t>0 percent of time).</w:t>
      </w:r>
    </w:p>
    <w:p w14:paraId="715EEC4E" w14:textId="77777777" w:rsidR="0013457E" w:rsidRDefault="0013457E" w:rsidP="0013457E">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Sustainability concepts and sustainable development (10 percent of the time)</w:t>
      </w:r>
    </w:p>
    <w:p w14:paraId="619C5143" w14:textId="77777777" w:rsidR="0013457E" w:rsidRPr="005807B8" w:rsidRDefault="0013457E" w:rsidP="0013457E">
      <w:pPr>
        <w:pStyle w:val="NormallistOneSpace"/>
        <w:numPr>
          <w:ilvl w:val="0"/>
          <w:numId w:val="2"/>
        </w:numPr>
        <w:ind w:right="-20"/>
        <w:jc w:val="both"/>
        <w:rPr>
          <w:rFonts w:ascii="Times New Roman" w:hAnsi="Times New Roman"/>
          <w:sz w:val="24"/>
          <w:szCs w:val="24"/>
        </w:rPr>
      </w:pPr>
      <w:r>
        <w:rPr>
          <w:rFonts w:ascii="Times New Roman" w:hAnsi="Times New Roman"/>
          <w:sz w:val="24"/>
          <w:szCs w:val="24"/>
        </w:rPr>
        <w:t>Project management and sustainability</w:t>
      </w:r>
      <w:r w:rsidRPr="005807B8">
        <w:rPr>
          <w:rFonts w:ascii="Times New Roman" w:hAnsi="Times New Roman"/>
          <w:sz w:val="24"/>
          <w:szCs w:val="24"/>
        </w:rPr>
        <w:t xml:space="preserve"> (20 percent of time)</w:t>
      </w:r>
    </w:p>
    <w:p w14:paraId="44E66AF4" w14:textId="77777777" w:rsidR="0013457E" w:rsidRPr="004765B6" w:rsidRDefault="0013457E" w:rsidP="0013457E">
      <w:pPr>
        <w:pStyle w:val="NormallistOneSpace"/>
        <w:numPr>
          <w:ilvl w:val="0"/>
          <w:numId w:val="2"/>
        </w:numPr>
        <w:jc w:val="both"/>
        <w:rPr>
          <w:rFonts w:ascii="Times New Roman" w:hAnsi="Times New Roman"/>
          <w:sz w:val="24"/>
          <w:szCs w:val="24"/>
        </w:rPr>
      </w:pPr>
      <w:proofErr w:type="gramStart"/>
      <w:r w:rsidRPr="005807B8">
        <w:rPr>
          <w:rFonts w:ascii="Times New Roman" w:hAnsi="Times New Roman"/>
          <w:sz w:val="24"/>
          <w:szCs w:val="24"/>
        </w:rPr>
        <w:t>Team work</w:t>
      </w:r>
      <w:proofErr w:type="gramEnd"/>
      <w:r w:rsidRPr="005807B8">
        <w:rPr>
          <w:rFonts w:ascii="Times New Roman" w:hAnsi="Times New Roman"/>
          <w:sz w:val="24"/>
          <w:szCs w:val="24"/>
        </w:rPr>
        <w:t xml:space="preserve"> (10 percent of the time)</w:t>
      </w:r>
    </w:p>
    <w:p w14:paraId="56A1F6E5" w14:textId="77777777" w:rsidR="0013457E" w:rsidRPr="005807B8" w:rsidRDefault="0013457E" w:rsidP="0013457E">
      <w:pPr>
        <w:pStyle w:val="Heading2"/>
        <w:rPr>
          <w:rFonts w:ascii="Times New Roman" w:hAnsi="Times New Roman"/>
          <w:szCs w:val="24"/>
        </w:rPr>
      </w:pPr>
      <w:r w:rsidRPr="005807B8">
        <w:rPr>
          <w:rFonts w:ascii="Times New Roman" w:hAnsi="Times New Roman"/>
          <w:szCs w:val="24"/>
        </w:rPr>
        <w:t>C)</w:t>
      </w:r>
      <w:r w:rsidRPr="005807B8">
        <w:rPr>
          <w:rFonts w:ascii="Times New Roman" w:hAnsi="Times New Roman"/>
          <w:szCs w:val="24"/>
        </w:rPr>
        <w:tab/>
        <w:t>TEXTBOOKS</w:t>
      </w:r>
    </w:p>
    <w:p w14:paraId="1E898A62" w14:textId="77777777" w:rsidR="0013457E" w:rsidRPr="00DC7E07" w:rsidRDefault="0013457E" w:rsidP="0013457E">
      <w:pPr>
        <w:pStyle w:val="NorIdFi10Space"/>
        <w:tabs>
          <w:tab w:val="clear" w:pos="2520"/>
        </w:tabs>
        <w:ind w:left="720" w:right="-20" w:firstLine="0"/>
        <w:jc w:val="both"/>
        <w:rPr>
          <w:rFonts w:ascii="Times New Roman" w:hAnsi="Times New Roman"/>
          <w:iCs/>
          <w:sz w:val="24"/>
          <w:szCs w:val="24"/>
        </w:rPr>
      </w:pPr>
      <w:r w:rsidRPr="00DC7E07">
        <w:rPr>
          <w:rFonts w:ascii="Times New Roman" w:hAnsi="Times New Roman"/>
          <w:iCs/>
          <w:sz w:val="24"/>
          <w:szCs w:val="24"/>
        </w:rPr>
        <w:t>No Textbook is required, readings will be provided to the students as well as accessible resources for a better understanding of the topics discussed in class</w:t>
      </w:r>
      <w:r>
        <w:rPr>
          <w:rFonts w:ascii="Times New Roman" w:hAnsi="Times New Roman"/>
          <w:iCs/>
          <w:sz w:val="24"/>
          <w:szCs w:val="24"/>
        </w:rPr>
        <w:t>.</w:t>
      </w:r>
      <w:r w:rsidRPr="00DC7E07">
        <w:rPr>
          <w:rFonts w:ascii="Times New Roman" w:hAnsi="Times New Roman"/>
          <w:iCs/>
          <w:sz w:val="24"/>
          <w:szCs w:val="24"/>
        </w:rPr>
        <w:tab/>
      </w:r>
    </w:p>
    <w:p w14:paraId="1D8E8741" w14:textId="77777777" w:rsidR="0013457E" w:rsidRPr="005807B8" w:rsidRDefault="0013457E" w:rsidP="0013457E">
      <w:pPr>
        <w:pStyle w:val="Heading2"/>
        <w:rPr>
          <w:rFonts w:ascii="Times New Roman" w:hAnsi="Times New Roman"/>
          <w:szCs w:val="24"/>
        </w:rPr>
      </w:pPr>
      <w:r w:rsidRPr="005807B8">
        <w:rPr>
          <w:rFonts w:ascii="Times New Roman" w:hAnsi="Times New Roman"/>
          <w:szCs w:val="24"/>
        </w:rPr>
        <w:t>D)</w:t>
      </w:r>
      <w:r w:rsidRPr="005807B8">
        <w:rPr>
          <w:rFonts w:ascii="Times New Roman" w:hAnsi="Times New Roman"/>
          <w:szCs w:val="24"/>
        </w:rPr>
        <w:tab/>
        <w:t>COURSE ORGANIZATION AND SCOPE</w:t>
      </w:r>
    </w:p>
    <w:p w14:paraId="7FE77E2F" w14:textId="77777777" w:rsidR="0013457E" w:rsidRPr="005807B8" w:rsidRDefault="0013457E" w:rsidP="0013457E">
      <w:pPr>
        <w:pStyle w:val="NorIdFi10Space"/>
        <w:ind w:left="720" w:right="-20" w:firstLine="0"/>
        <w:jc w:val="both"/>
        <w:rPr>
          <w:rFonts w:ascii="Times New Roman" w:hAnsi="Times New Roman"/>
          <w:sz w:val="24"/>
          <w:szCs w:val="24"/>
        </w:rPr>
      </w:pPr>
      <w:r>
        <w:rPr>
          <w:rFonts w:ascii="Times New Roman" w:hAnsi="Times New Roman"/>
          <w:sz w:val="24"/>
          <w:szCs w:val="24"/>
        </w:rPr>
        <w:t>L</w:t>
      </w:r>
      <w:r w:rsidRPr="005807B8">
        <w:rPr>
          <w:rFonts w:ascii="Times New Roman" w:hAnsi="Times New Roman"/>
          <w:sz w:val="24"/>
          <w:szCs w:val="24"/>
        </w:rPr>
        <w:t xml:space="preserve">ectures will focus on theoretical </w:t>
      </w:r>
      <w:r>
        <w:rPr>
          <w:rFonts w:ascii="Times New Roman" w:hAnsi="Times New Roman"/>
          <w:sz w:val="24"/>
          <w:szCs w:val="24"/>
        </w:rPr>
        <w:t>discussion of project management and its connection with sustainability</w:t>
      </w:r>
      <w:r w:rsidRPr="005807B8">
        <w:rPr>
          <w:rFonts w:ascii="Times New Roman" w:hAnsi="Times New Roman"/>
          <w:sz w:val="24"/>
          <w:szCs w:val="24"/>
        </w:rPr>
        <w:t>.  We will also see the practical ramifications of our topics discussed in class</w:t>
      </w:r>
      <w:r>
        <w:rPr>
          <w:rFonts w:ascii="Times New Roman" w:hAnsi="Times New Roman"/>
          <w:sz w:val="24"/>
          <w:szCs w:val="24"/>
        </w:rPr>
        <w:t xml:space="preserve"> during the class activities</w:t>
      </w:r>
      <w:r w:rsidRPr="005807B8">
        <w:rPr>
          <w:rFonts w:ascii="Times New Roman" w:hAnsi="Times New Roman"/>
          <w:sz w:val="24"/>
          <w:szCs w:val="24"/>
        </w:rPr>
        <w:t xml:space="preserve">.  </w:t>
      </w:r>
    </w:p>
    <w:p w14:paraId="6EE0CC67" w14:textId="77777777" w:rsidR="0013457E" w:rsidRPr="005807B8" w:rsidRDefault="0013457E" w:rsidP="0013457E">
      <w:pPr>
        <w:pStyle w:val="NormalListOneSpaceFollows"/>
        <w:numPr>
          <w:ilvl w:val="0"/>
          <w:numId w:val="0"/>
        </w:numPr>
        <w:rPr>
          <w:rFonts w:ascii="Times New Roman" w:hAnsi="Times New Roman"/>
          <w:sz w:val="24"/>
          <w:szCs w:val="24"/>
        </w:rPr>
      </w:pPr>
    </w:p>
    <w:p w14:paraId="410E8ADF" w14:textId="77777777" w:rsidR="0013457E" w:rsidRDefault="0013457E" w:rsidP="0013457E">
      <w:pPr>
        <w:ind w:firstLine="0"/>
        <w:jc w:val="both"/>
        <w:rPr>
          <w:rFonts w:ascii="Arial" w:hAnsi="Arial" w:cs="Arial"/>
          <w:b/>
          <w:sz w:val="22"/>
          <w:szCs w:val="22"/>
          <w:u w:val="single"/>
        </w:rPr>
      </w:pPr>
    </w:p>
    <w:p w14:paraId="65F265CD" w14:textId="77777777" w:rsidR="0013457E" w:rsidRPr="005256A5" w:rsidRDefault="0013457E" w:rsidP="0013457E">
      <w:pPr>
        <w:ind w:firstLine="0"/>
        <w:jc w:val="both"/>
        <w:rPr>
          <w:rFonts w:ascii="Arial" w:hAnsi="Arial" w:cs="Arial"/>
          <w:b/>
          <w:sz w:val="22"/>
          <w:szCs w:val="22"/>
          <w:u w:val="single"/>
        </w:rPr>
      </w:pPr>
      <w:r>
        <w:rPr>
          <w:rFonts w:ascii="Arial" w:hAnsi="Arial" w:cs="Arial"/>
          <w:b/>
          <w:sz w:val="22"/>
          <w:szCs w:val="22"/>
          <w:u w:val="single"/>
        </w:rPr>
        <w:lastRenderedPageBreak/>
        <w:t>Grading</w:t>
      </w:r>
    </w:p>
    <w:p w14:paraId="1F384CAE" w14:textId="77777777" w:rsidR="0013457E" w:rsidRPr="005807B8" w:rsidRDefault="0013457E" w:rsidP="0013457E">
      <w:pPr>
        <w:pStyle w:val="NormallistOneSpace"/>
        <w:rPr>
          <w:rFonts w:ascii="Times New Roman" w:hAnsi="Times New Roman"/>
          <w:b/>
          <w:sz w:val="24"/>
          <w:szCs w:val="24"/>
        </w:rPr>
      </w:pPr>
      <w:r w:rsidRPr="005807B8">
        <w:rPr>
          <w:rFonts w:ascii="Times New Roman" w:hAnsi="Times New Roman"/>
          <w:b/>
          <w:sz w:val="24"/>
          <w:szCs w:val="24"/>
        </w:rPr>
        <w:t>Tests</w:t>
      </w:r>
    </w:p>
    <w:tbl>
      <w:tblPr>
        <w:tblW w:w="9734" w:type="dxa"/>
        <w:tblLayout w:type="fixed"/>
        <w:tblLook w:val="0000" w:firstRow="0" w:lastRow="0" w:firstColumn="0" w:lastColumn="0" w:noHBand="0" w:noVBand="0"/>
      </w:tblPr>
      <w:tblGrid>
        <w:gridCol w:w="1818"/>
        <w:gridCol w:w="2639"/>
        <w:gridCol w:w="2639"/>
        <w:gridCol w:w="1319"/>
        <w:gridCol w:w="1319"/>
      </w:tblGrid>
      <w:tr w:rsidR="0013457E" w:rsidRPr="005807B8" w14:paraId="40B46E5E" w14:textId="77777777" w:rsidTr="009E37C1">
        <w:tc>
          <w:tcPr>
            <w:tcW w:w="1818" w:type="dxa"/>
          </w:tcPr>
          <w:p w14:paraId="4DE27591" w14:textId="77777777" w:rsidR="0013457E" w:rsidRPr="005807B8" w:rsidRDefault="0013457E" w:rsidP="009E37C1">
            <w:pPr>
              <w:pStyle w:val="NormallistOneSpace"/>
              <w:ind w:left="0" w:firstLine="0"/>
              <w:rPr>
                <w:rFonts w:ascii="Times New Roman" w:hAnsi="Times New Roman"/>
                <w:sz w:val="24"/>
                <w:szCs w:val="24"/>
              </w:rPr>
            </w:pPr>
          </w:p>
        </w:tc>
        <w:tc>
          <w:tcPr>
            <w:tcW w:w="2639" w:type="dxa"/>
          </w:tcPr>
          <w:p w14:paraId="03C52B06" w14:textId="77777777" w:rsidR="0013457E" w:rsidRPr="005807B8" w:rsidRDefault="0013457E" w:rsidP="009E37C1">
            <w:pPr>
              <w:pStyle w:val="NormallistOneSpace"/>
              <w:ind w:left="0" w:firstLine="0"/>
              <w:rPr>
                <w:rFonts w:ascii="Times New Roman" w:hAnsi="Times New Roman"/>
                <w:sz w:val="24"/>
                <w:szCs w:val="24"/>
                <w:u w:val="single"/>
              </w:rPr>
            </w:pPr>
          </w:p>
        </w:tc>
        <w:tc>
          <w:tcPr>
            <w:tcW w:w="2639" w:type="dxa"/>
          </w:tcPr>
          <w:p w14:paraId="3E103582" w14:textId="77777777" w:rsidR="0013457E" w:rsidRPr="005807B8" w:rsidRDefault="0013457E" w:rsidP="009E37C1">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Date</w:t>
            </w:r>
          </w:p>
        </w:tc>
        <w:tc>
          <w:tcPr>
            <w:tcW w:w="1319" w:type="dxa"/>
          </w:tcPr>
          <w:p w14:paraId="0EE19C23" w14:textId="77777777" w:rsidR="0013457E" w:rsidRPr="005807B8" w:rsidRDefault="0013457E" w:rsidP="009E37C1">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 of grade</w:t>
            </w:r>
          </w:p>
        </w:tc>
        <w:tc>
          <w:tcPr>
            <w:tcW w:w="1319" w:type="dxa"/>
          </w:tcPr>
          <w:p w14:paraId="002FB160" w14:textId="77777777" w:rsidR="0013457E" w:rsidRPr="005807B8" w:rsidRDefault="0013457E" w:rsidP="009E37C1">
            <w:pPr>
              <w:pStyle w:val="NormallistOneSpace"/>
              <w:ind w:left="0" w:firstLine="0"/>
              <w:jc w:val="right"/>
              <w:rPr>
                <w:rFonts w:ascii="Times New Roman" w:hAnsi="Times New Roman"/>
                <w:sz w:val="24"/>
                <w:szCs w:val="24"/>
                <w:u w:val="single"/>
              </w:rPr>
            </w:pPr>
            <w:r w:rsidRPr="005807B8">
              <w:rPr>
                <w:rFonts w:ascii="Times New Roman" w:hAnsi="Times New Roman"/>
                <w:sz w:val="24"/>
                <w:szCs w:val="24"/>
                <w:u w:val="single"/>
              </w:rPr>
              <w:t>Total %</w:t>
            </w:r>
          </w:p>
        </w:tc>
      </w:tr>
      <w:tr w:rsidR="0013457E" w:rsidRPr="00AF0C62" w14:paraId="0977B997" w14:textId="77777777" w:rsidTr="009E37C1">
        <w:tc>
          <w:tcPr>
            <w:tcW w:w="1818" w:type="dxa"/>
          </w:tcPr>
          <w:p w14:paraId="64FAD25B" w14:textId="77777777" w:rsidR="0013457E" w:rsidRPr="005807B8" w:rsidRDefault="0013457E" w:rsidP="009E37C1">
            <w:pPr>
              <w:pStyle w:val="NormallistOneSpace"/>
              <w:ind w:left="0" w:firstLine="0"/>
              <w:rPr>
                <w:rFonts w:ascii="Times New Roman" w:hAnsi="Times New Roman"/>
                <w:sz w:val="24"/>
                <w:szCs w:val="24"/>
              </w:rPr>
            </w:pPr>
          </w:p>
        </w:tc>
        <w:tc>
          <w:tcPr>
            <w:tcW w:w="2639" w:type="dxa"/>
          </w:tcPr>
          <w:p w14:paraId="0564DCDB" w14:textId="77777777" w:rsidR="0013457E" w:rsidRPr="00AF0C62" w:rsidRDefault="0013457E" w:rsidP="009E37C1">
            <w:pPr>
              <w:pStyle w:val="NormallistOneSpace"/>
              <w:ind w:left="0" w:firstLine="0"/>
              <w:rPr>
                <w:rFonts w:ascii="Times New Roman" w:hAnsi="Times New Roman"/>
                <w:sz w:val="24"/>
                <w:szCs w:val="24"/>
              </w:rPr>
            </w:pPr>
            <w:r>
              <w:rPr>
                <w:rFonts w:ascii="Times New Roman" w:hAnsi="Times New Roman"/>
                <w:sz w:val="24"/>
                <w:szCs w:val="24"/>
              </w:rPr>
              <w:t>Exams (2</w:t>
            </w:r>
            <w:r w:rsidRPr="00AF0C62">
              <w:rPr>
                <w:rFonts w:ascii="Times New Roman" w:hAnsi="Times New Roman"/>
                <w:sz w:val="24"/>
                <w:szCs w:val="24"/>
              </w:rPr>
              <w:t>)</w:t>
            </w:r>
          </w:p>
        </w:tc>
        <w:tc>
          <w:tcPr>
            <w:tcW w:w="2639" w:type="dxa"/>
          </w:tcPr>
          <w:p w14:paraId="09797156" w14:textId="77777777" w:rsidR="0013457E" w:rsidRPr="00991843" w:rsidRDefault="0013457E" w:rsidP="009E37C1">
            <w:pPr>
              <w:pStyle w:val="NormallistOneSpace"/>
              <w:ind w:left="0" w:firstLine="0"/>
              <w:rPr>
                <w:rFonts w:ascii="Times New Roman" w:hAnsi="Times New Roman"/>
                <w:sz w:val="24"/>
                <w:szCs w:val="24"/>
                <w:highlight w:val="yellow"/>
              </w:rPr>
            </w:pPr>
            <w:r>
              <w:rPr>
                <w:rFonts w:ascii="Times New Roman" w:hAnsi="Times New Roman"/>
                <w:sz w:val="24"/>
                <w:szCs w:val="24"/>
              </w:rPr>
              <w:t>To be announced</w:t>
            </w:r>
          </w:p>
        </w:tc>
        <w:tc>
          <w:tcPr>
            <w:tcW w:w="1319" w:type="dxa"/>
          </w:tcPr>
          <w:p w14:paraId="12FDB76D" w14:textId="77777777" w:rsidR="0013457E" w:rsidRPr="00AF0C62" w:rsidRDefault="0013457E" w:rsidP="009E37C1">
            <w:pPr>
              <w:pStyle w:val="NormallistOneSpace"/>
              <w:ind w:left="0" w:firstLine="0"/>
              <w:jc w:val="right"/>
              <w:rPr>
                <w:rFonts w:ascii="Times New Roman" w:hAnsi="Times New Roman"/>
                <w:sz w:val="24"/>
                <w:szCs w:val="24"/>
              </w:rPr>
            </w:pPr>
            <w:r>
              <w:rPr>
                <w:rFonts w:ascii="Times New Roman" w:hAnsi="Times New Roman"/>
                <w:sz w:val="24"/>
                <w:szCs w:val="24"/>
              </w:rPr>
              <w:t>30 each</w:t>
            </w:r>
          </w:p>
        </w:tc>
        <w:tc>
          <w:tcPr>
            <w:tcW w:w="1319" w:type="dxa"/>
          </w:tcPr>
          <w:p w14:paraId="2A729981" w14:textId="77777777" w:rsidR="0013457E" w:rsidRPr="000F2841" w:rsidRDefault="0013457E" w:rsidP="009E37C1">
            <w:pPr>
              <w:pStyle w:val="NormallistOneSpace"/>
              <w:ind w:left="0" w:firstLine="0"/>
              <w:jc w:val="center"/>
              <w:rPr>
                <w:rFonts w:ascii="Times New Roman" w:hAnsi="Times New Roman"/>
                <w:b/>
                <w:sz w:val="24"/>
                <w:szCs w:val="24"/>
              </w:rPr>
            </w:pPr>
            <w:r>
              <w:rPr>
                <w:rFonts w:ascii="Times New Roman" w:hAnsi="Times New Roman"/>
                <w:b/>
                <w:sz w:val="24"/>
                <w:szCs w:val="24"/>
              </w:rPr>
              <w:t>60</w:t>
            </w:r>
          </w:p>
        </w:tc>
      </w:tr>
      <w:tr w:rsidR="0013457E" w:rsidRPr="005807B8" w14:paraId="1C1A0FF9" w14:textId="77777777" w:rsidTr="009E37C1">
        <w:tc>
          <w:tcPr>
            <w:tcW w:w="1818" w:type="dxa"/>
          </w:tcPr>
          <w:p w14:paraId="51179385" w14:textId="77777777" w:rsidR="0013457E" w:rsidRPr="005807B8" w:rsidRDefault="0013457E" w:rsidP="009E37C1">
            <w:pPr>
              <w:pStyle w:val="NormallistOneSpace"/>
              <w:ind w:left="0" w:firstLine="0"/>
              <w:rPr>
                <w:rFonts w:ascii="Times New Roman" w:hAnsi="Times New Roman"/>
                <w:sz w:val="24"/>
                <w:szCs w:val="24"/>
              </w:rPr>
            </w:pPr>
          </w:p>
        </w:tc>
        <w:tc>
          <w:tcPr>
            <w:tcW w:w="2639" w:type="dxa"/>
          </w:tcPr>
          <w:p w14:paraId="108341F7" w14:textId="77777777" w:rsidR="0013457E" w:rsidRPr="005807B8" w:rsidRDefault="0013457E" w:rsidP="009E37C1">
            <w:pPr>
              <w:pStyle w:val="NormallistOneSpace"/>
              <w:ind w:left="0" w:firstLine="0"/>
              <w:rPr>
                <w:rFonts w:ascii="Times New Roman" w:hAnsi="Times New Roman"/>
                <w:sz w:val="24"/>
                <w:szCs w:val="24"/>
              </w:rPr>
            </w:pPr>
          </w:p>
        </w:tc>
        <w:tc>
          <w:tcPr>
            <w:tcW w:w="2639" w:type="dxa"/>
          </w:tcPr>
          <w:p w14:paraId="168662BF" w14:textId="77777777" w:rsidR="0013457E" w:rsidRPr="005807B8" w:rsidRDefault="0013457E" w:rsidP="009E37C1">
            <w:pPr>
              <w:pStyle w:val="NormallistOneSpace"/>
              <w:ind w:left="0" w:firstLine="0"/>
              <w:rPr>
                <w:rFonts w:ascii="Times New Roman" w:hAnsi="Times New Roman"/>
                <w:sz w:val="24"/>
                <w:szCs w:val="24"/>
              </w:rPr>
            </w:pPr>
          </w:p>
        </w:tc>
        <w:tc>
          <w:tcPr>
            <w:tcW w:w="1319" w:type="dxa"/>
          </w:tcPr>
          <w:p w14:paraId="3C86EDD6" w14:textId="77777777" w:rsidR="0013457E" w:rsidRPr="005807B8" w:rsidRDefault="0013457E" w:rsidP="009E37C1">
            <w:pPr>
              <w:pStyle w:val="NormallistOneSpace"/>
              <w:ind w:left="0" w:firstLine="0"/>
              <w:jc w:val="right"/>
              <w:rPr>
                <w:rFonts w:ascii="Times New Roman" w:hAnsi="Times New Roman"/>
                <w:sz w:val="24"/>
                <w:szCs w:val="24"/>
              </w:rPr>
            </w:pPr>
          </w:p>
        </w:tc>
        <w:tc>
          <w:tcPr>
            <w:tcW w:w="1319" w:type="dxa"/>
            <w:tcBorders>
              <w:top w:val="single" w:sz="6" w:space="0" w:color="auto"/>
            </w:tcBorders>
          </w:tcPr>
          <w:p w14:paraId="1F5F0A47" w14:textId="77777777" w:rsidR="0013457E" w:rsidRPr="000F2841" w:rsidRDefault="0013457E" w:rsidP="009E37C1">
            <w:pPr>
              <w:pStyle w:val="NormallistOneSpace"/>
              <w:ind w:left="0" w:firstLine="0"/>
              <w:jc w:val="center"/>
              <w:rPr>
                <w:rFonts w:ascii="Times New Roman" w:hAnsi="Times New Roman"/>
                <w:b/>
                <w:sz w:val="24"/>
                <w:szCs w:val="24"/>
              </w:rPr>
            </w:pPr>
            <w:r w:rsidRPr="000F2841">
              <w:rPr>
                <w:rFonts w:ascii="Times New Roman" w:hAnsi="Times New Roman"/>
                <w:b/>
                <w:sz w:val="24"/>
                <w:szCs w:val="24"/>
              </w:rPr>
              <w:t>60</w:t>
            </w:r>
          </w:p>
        </w:tc>
      </w:tr>
    </w:tbl>
    <w:p w14:paraId="2EE3968E" w14:textId="77777777" w:rsidR="0013457E" w:rsidRPr="005807B8" w:rsidRDefault="0013457E" w:rsidP="0013457E">
      <w:pPr>
        <w:pStyle w:val="NormallistOneSpace"/>
        <w:rPr>
          <w:rFonts w:ascii="Times New Roman" w:hAnsi="Times New Roman"/>
          <w:b/>
          <w:sz w:val="24"/>
          <w:szCs w:val="24"/>
        </w:rPr>
      </w:pPr>
      <w:r>
        <w:rPr>
          <w:rFonts w:ascii="Times New Roman" w:hAnsi="Times New Roman"/>
          <w:b/>
          <w:sz w:val="24"/>
          <w:szCs w:val="24"/>
        </w:rPr>
        <w:t xml:space="preserve">Homework </w:t>
      </w:r>
    </w:p>
    <w:tbl>
      <w:tblPr>
        <w:tblW w:w="9734" w:type="dxa"/>
        <w:tblLayout w:type="fixed"/>
        <w:tblLook w:val="0000" w:firstRow="0" w:lastRow="0" w:firstColumn="0" w:lastColumn="0" w:noHBand="0" w:noVBand="0"/>
      </w:tblPr>
      <w:tblGrid>
        <w:gridCol w:w="1818"/>
        <w:gridCol w:w="2639"/>
        <w:gridCol w:w="2639"/>
        <w:gridCol w:w="1319"/>
        <w:gridCol w:w="1319"/>
      </w:tblGrid>
      <w:tr w:rsidR="0013457E" w:rsidRPr="005807B8" w14:paraId="3657E6F8" w14:textId="77777777" w:rsidTr="009E37C1">
        <w:tc>
          <w:tcPr>
            <w:tcW w:w="1818" w:type="dxa"/>
          </w:tcPr>
          <w:p w14:paraId="6C1389EB" w14:textId="77777777" w:rsidR="0013457E" w:rsidRPr="005807B8" w:rsidRDefault="0013457E" w:rsidP="009E37C1">
            <w:pPr>
              <w:pStyle w:val="NormallistOneSpace"/>
              <w:ind w:left="0" w:firstLine="0"/>
              <w:rPr>
                <w:rFonts w:ascii="Times New Roman" w:hAnsi="Times New Roman"/>
                <w:sz w:val="24"/>
                <w:szCs w:val="24"/>
              </w:rPr>
            </w:pPr>
          </w:p>
        </w:tc>
        <w:tc>
          <w:tcPr>
            <w:tcW w:w="2639" w:type="dxa"/>
          </w:tcPr>
          <w:p w14:paraId="449EEF63" w14:textId="77777777" w:rsidR="0013457E" w:rsidRPr="005807B8" w:rsidRDefault="0013457E" w:rsidP="009E37C1">
            <w:pPr>
              <w:pStyle w:val="NormallistOneSpace"/>
              <w:ind w:left="0" w:firstLine="0"/>
              <w:rPr>
                <w:rFonts w:ascii="Times New Roman" w:hAnsi="Times New Roman"/>
                <w:sz w:val="24"/>
                <w:szCs w:val="24"/>
                <w:u w:val="single"/>
              </w:rPr>
            </w:pPr>
          </w:p>
        </w:tc>
        <w:tc>
          <w:tcPr>
            <w:tcW w:w="2639" w:type="dxa"/>
          </w:tcPr>
          <w:p w14:paraId="20527BEA" w14:textId="77777777" w:rsidR="0013457E" w:rsidRPr="005807B8" w:rsidRDefault="0013457E" w:rsidP="009E37C1">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Date</w:t>
            </w:r>
          </w:p>
        </w:tc>
        <w:tc>
          <w:tcPr>
            <w:tcW w:w="1319" w:type="dxa"/>
          </w:tcPr>
          <w:p w14:paraId="17687669" w14:textId="77777777" w:rsidR="0013457E" w:rsidRPr="005807B8" w:rsidRDefault="0013457E" w:rsidP="009E37C1">
            <w:pPr>
              <w:pStyle w:val="NormallistOneSpace"/>
              <w:ind w:left="0" w:firstLine="0"/>
              <w:rPr>
                <w:rFonts w:ascii="Times New Roman" w:hAnsi="Times New Roman"/>
                <w:sz w:val="24"/>
                <w:szCs w:val="24"/>
                <w:u w:val="single"/>
              </w:rPr>
            </w:pPr>
            <w:r w:rsidRPr="005807B8">
              <w:rPr>
                <w:rFonts w:ascii="Times New Roman" w:hAnsi="Times New Roman"/>
                <w:sz w:val="24"/>
                <w:szCs w:val="24"/>
                <w:u w:val="single"/>
              </w:rPr>
              <w:t>% of grade</w:t>
            </w:r>
          </w:p>
        </w:tc>
        <w:tc>
          <w:tcPr>
            <w:tcW w:w="1319" w:type="dxa"/>
          </w:tcPr>
          <w:p w14:paraId="1D9348AD" w14:textId="77777777" w:rsidR="0013457E" w:rsidRPr="005807B8" w:rsidRDefault="0013457E" w:rsidP="009E37C1">
            <w:pPr>
              <w:pStyle w:val="NormallistOneSpace"/>
              <w:ind w:left="0" w:firstLine="0"/>
              <w:jc w:val="right"/>
              <w:rPr>
                <w:rFonts w:ascii="Times New Roman" w:hAnsi="Times New Roman"/>
                <w:sz w:val="24"/>
                <w:szCs w:val="24"/>
                <w:u w:val="single"/>
              </w:rPr>
            </w:pPr>
          </w:p>
        </w:tc>
      </w:tr>
      <w:tr w:rsidR="0013457E" w:rsidRPr="00AF0C62" w14:paraId="286F0787" w14:textId="77777777" w:rsidTr="009E37C1">
        <w:tc>
          <w:tcPr>
            <w:tcW w:w="1818" w:type="dxa"/>
          </w:tcPr>
          <w:p w14:paraId="654494EE" w14:textId="77777777" w:rsidR="0013457E" w:rsidRPr="005807B8" w:rsidRDefault="0013457E" w:rsidP="009E37C1">
            <w:pPr>
              <w:pStyle w:val="NormallistOneSpace"/>
              <w:ind w:left="0" w:firstLine="0"/>
              <w:rPr>
                <w:rFonts w:ascii="Times New Roman" w:hAnsi="Times New Roman"/>
                <w:sz w:val="24"/>
                <w:szCs w:val="24"/>
              </w:rPr>
            </w:pPr>
          </w:p>
        </w:tc>
        <w:tc>
          <w:tcPr>
            <w:tcW w:w="2639" w:type="dxa"/>
          </w:tcPr>
          <w:p w14:paraId="13124A53" w14:textId="77777777" w:rsidR="0013457E" w:rsidRPr="00AF0C62" w:rsidRDefault="0013457E" w:rsidP="009E37C1">
            <w:pPr>
              <w:pStyle w:val="NormallistOneSpace"/>
              <w:ind w:left="0" w:firstLine="0"/>
              <w:rPr>
                <w:rFonts w:ascii="Times New Roman" w:hAnsi="Times New Roman"/>
                <w:sz w:val="24"/>
                <w:szCs w:val="24"/>
              </w:rPr>
            </w:pPr>
            <w:r>
              <w:rPr>
                <w:rFonts w:ascii="Times New Roman" w:hAnsi="Times New Roman"/>
                <w:sz w:val="24"/>
                <w:szCs w:val="24"/>
              </w:rPr>
              <w:t>Homework</w:t>
            </w:r>
            <w:r w:rsidRPr="00AF0C62">
              <w:rPr>
                <w:rFonts w:ascii="Times New Roman" w:hAnsi="Times New Roman"/>
                <w:sz w:val="24"/>
                <w:szCs w:val="24"/>
              </w:rPr>
              <w:t xml:space="preserve"> (</w:t>
            </w:r>
            <w:r>
              <w:rPr>
                <w:rFonts w:ascii="Times New Roman" w:hAnsi="Times New Roman"/>
                <w:sz w:val="24"/>
                <w:szCs w:val="24"/>
              </w:rPr>
              <w:t>4</w:t>
            </w:r>
            <w:r w:rsidRPr="00AF0C62">
              <w:rPr>
                <w:rFonts w:ascii="Times New Roman" w:hAnsi="Times New Roman"/>
                <w:sz w:val="24"/>
                <w:szCs w:val="24"/>
              </w:rPr>
              <w:t>)</w:t>
            </w:r>
          </w:p>
        </w:tc>
        <w:tc>
          <w:tcPr>
            <w:tcW w:w="2639" w:type="dxa"/>
          </w:tcPr>
          <w:p w14:paraId="3FBA2027" w14:textId="77777777" w:rsidR="0013457E" w:rsidRPr="00AF0C62" w:rsidRDefault="0013457E" w:rsidP="009E37C1">
            <w:pPr>
              <w:pStyle w:val="NormallistOneSpace"/>
              <w:ind w:left="0" w:firstLine="0"/>
              <w:rPr>
                <w:rFonts w:ascii="Times New Roman" w:hAnsi="Times New Roman"/>
                <w:sz w:val="24"/>
                <w:szCs w:val="24"/>
              </w:rPr>
            </w:pPr>
            <w:r>
              <w:rPr>
                <w:rFonts w:ascii="Times New Roman" w:hAnsi="Times New Roman"/>
                <w:sz w:val="24"/>
                <w:szCs w:val="24"/>
              </w:rPr>
              <w:t xml:space="preserve">To be announced </w:t>
            </w:r>
          </w:p>
        </w:tc>
        <w:tc>
          <w:tcPr>
            <w:tcW w:w="1319" w:type="dxa"/>
          </w:tcPr>
          <w:p w14:paraId="62705561" w14:textId="77777777" w:rsidR="0013457E" w:rsidRPr="00AF0C62" w:rsidRDefault="0013457E" w:rsidP="009E37C1">
            <w:pPr>
              <w:pStyle w:val="NormallistOneSpace"/>
              <w:ind w:left="0" w:firstLine="0"/>
              <w:jc w:val="right"/>
              <w:rPr>
                <w:rFonts w:ascii="Times New Roman" w:hAnsi="Times New Roman"/>
                <w:sz w:val="24"/>
                <w:szCs w:val="24"/>
              </w:rPr>
            </w:pPr>
            <w:r>
              <w:rPr>
                <w:rFonts w:ascii="Times New Roman" w:hAnsi="Times New Roman"/>
                <w:sz w:val="24"/>
                <w:szCs w:val="24"/>
              </w:rPr>
              <w:t>10 each</w:t>
            </w:r>
          </w:p>
        </w:tc>
        <w:tc>
          <w:tcPr>
            <w:tcW w:w="1319" w:type="dxa"/>
          </w:tcPr>
          <w:p w14:paraId="0A884295" w14:textId="77777777" w:rsidR="0013457E" w:rsidRPr="000F2841" w:rsidRDefault="0013457E" w:rsidP="009E37C1">
            <w:pPr>
              <w:pStyle w:val="NormallistOneSpace"/>
              <w:ind w:left="0" w:firstLine="0"/>
              <w:jc w:val="center"/>
              <w:rPr>
                <w:rFonts w:ascii="Times New Roman" w:hAnsi="Times New Roman"/>
                <w:b/>
                <w:sz w:val="24"/>
                <w:szCs w:val="24"/>
              </w:rPr>
            </w:pPr>
            <w:r w:rsidRPr="000F2841">
              <w:rPr>
                <w:rFonts w:ascii="Times New Roman" w:hAnsi="Times New Roman"/>
                <w:b/>
                <w:sz w:val="24"/>
                <w:szCs w:val="24"/>
              </w:rPr>
              <w:t>40</w:t>
            </w:r>
          </w:p>
        </w:tc>
      </w:tr>
      <w:tr w:rsidR="0013457E" w:rsidRPr="000F2841" w14:paraId="24E66C96" w14:textId="77777777" w:rsidTr="009E37C1">
        <w:trPr>
          <w:trHeight w:val="217"/>
        </w:trPr>
        <w:tc>
          <w:tcPr>
            <w:tcW w:w="1818" w:type="dxa"/>
          </w:tcPr>
          <w:p w14:paraId="46807EC3" w14:textId="77777777" w:rsidR="0013457E" w:rsidRPr="000F2841" w:rsidRDefault="0013457E" w:rsidP="009E37C1">
            <w:pPr>
              <w:pStyle w:val="NormallistOneSpace"/>
              <w:ind w:left="0" w:firstLine="0"/>
              <w:rPr>
                <w:rFonts w:ascii="Times New Roman" w:hAnsi="Times New Roman"/>
                <w:sz w:val="12"/>
                <w:szCs w:val="12"/>
              </w:rPr>
            </w:pPr>
          </w:p>
        </w:tc>
        <w:tc>
          <w:tcPr>
            <w:tcW w:w="2639" w:type="dxa"/>
          </w:tcPr>
          <w:p w14:paraId="4A8BEBEF" w14:textId="77777777" w:rsidR="0013457E" w:rsidRPr="000F2841" w:rsidRDefault="0013457E" w:rsidP="009E37C1">
            <w:pPr>
              <w:pStyle w:val="NormallistOneSpace"/>
              <w:ind w:left="0" w:firstLine="0"/>
              <w:rPr>
                <w:rFonts w:ascii="Times New Roman" w:hAnsi="Times New Roman"/>
                <w:sz w:val="12"/>
                <w:szCs w:val="12"/>
              </w:rPr>
            </w:pPr>
          </w:p>
        </w:tc>
        <w:tc>
          <w:tcPr>
            <w:tcW w:w="2639" w:type="dxa"/>
          </w:tcPr>
          <w:p w14:paraId="74E71BA5" w14:textId="77777777" w:rsidR="0013457E" w:rsidRPr="000F2841" w:rsidRDefault="0013457E" w:rsidP="009E37C1">
            <w:pPr>
              <w:pStyle w:val="NormallistOneSpace"/>
              <w:ind w:left="0" w:firstLine="0"/>
              <w:rPr>
                <w:rFonts w:ascii="Times New Roman" w:hAnsi="Times New Roman"/>
                <w:sz w:val="12"/>
                <w:szCs w:val="12"/>
              </w:rPr>
            </w:pPr>
          </w:p>
        </w:tc>
        <w:tc>
          <w:tcPr>
            <w:tcW w:w="1319" w:type="dxa"/>
          </w:tcPr>
          <w:p w14:paraId="611C7164" w14:textId="77777777" w:rsidR="0013457E" w:rsidRPr="000F2841" w:rsidRDefault="0013457E" w:rsidP="009E37C1">
            <w:pPr>
              <w:pStyle w:val="NormallistOneSpace"/>
              <w:ind w:left="0" w:firstLine="0"/>
              <w:jc w:val="right"/>
              <w:rPr>
                <w:rFonts w:ascii="Times New Roman" w:hAnsi="Times New Roman"/>
                <w:sz w:val="12"/>
                <w:szCs w:val="12"/>
              </w:rPr>
            </w:pPr>
          </w:p>
        </w:tc>
        <w:tc>
          <w:tcPr>
            <w:tcW w:w="1319" w:type="dxa"/>
            <w:tcBorders>
              <w:top w:val="single" w:sz="6" w:space="0" w:color="auto"/>
            </w:tcBorders>
          </w:tcPr>
          <w:p w14:paraId="1B36EB1D" w14:textId="77777777" w:rsidR="0013457E" w:rsidRPr="000F2841" w:rsidRDefault="0013457E" w:rsidP="009E37C1">
            <w:pPr>
              <w:pStyle w:val="NormallistOneSpace"/>
              <w:ind w:left="0" w:firstLine="0"/>
              <w:jc w:val="center"/>
              <w:rPr>
                <w:rFonts w:ascii="Times New Roman" w:hAnsi="Times New Roman"/>
                <w:b/>
                <w:sz w:val="12"/>
                <w:szCs w:val="12"/>
              </w:rPr>
            </w:pPr>
          </w:p>
        </w:tc>
      </w:tr>
      <w:tr w:rsidR="0013457E" w:rsidRPr="005807B8" w14:paraId="1288AEC9" w14:textId="77777777" w:rsidTr="009E37C1">
        <w:tc>
          <w:tcPr>
            <w:tcW w:w="1818" w:type="dxa"/>
          </w:tcPr>
          <w:p w14:paraId="36E0810C" w14:textId="77777777" w:rsidR="0013457E" w:rsidRPr="00A07681" w:rsidRDefault="0013457E" w:rsidP="009E37C1">
            <w:pPr>
              <w:pStyle w:val="NormallistOneSpace"/>
              <w:ind w:left="0" w:firstLine="0"/>
              <w:rPr>
                <w:rFonts w:ascii="Times New Roman" w:hAnsi="Times New Roman"/>
                <w:sz w:val="24"/>
                <w:szCs w:val="24"/>
              </w:rPr>
            </w:pPr>
          </w:p>
        </w:tc>
        <w:tc>
          <w:tcPr>
            <w:tcW w:w="2639" w:type="dxa"/>
          </w:tcPr>
          <w:p w14:paraId="5DC378EF" w14:textId="77777777" w:rsidR="0013457E" w:rsidRPr="00A07681" w:rsidRDefault="0013457E" w:rsidP="009E37C1">
            <w:pPr>
              <w:pStyle w:val="NormallistOneSpace"/>
              <w:ind w:left="0" w:firstLine="0"/>
              <w:rPr>
                <w:rFonts w:ascii="Times New Roman" w:hAnsi="Times New Roman"/>
                <w:sz w:val="24"/>
                <w:szCs w:val="24"/>
              </w:rPr>
            </w:pPr>
          </w:p>
        </w:tc>
        <w:tc>
          <w:tcPr>
            <w:tcW w:w="2639" w:type="dxa"/>
          </w:tcPr>
          <w:p w14:paraId="2F033EEB" w14:textId="77777777" w:rsidR="0013457E" w:rsidRPr="00A07681" w:rsidRDefault="0013457E" w:rsidP="009E37C1">
            <w:pPr>
              <w:pStyle w:val="NormallistOneSpace"/>
              <w:ind w:left="0" w:firstLine="0"/>
              <w:rPr>
                <w:rFonts w:ascii="Times New Roman" w:hAnsi="Times New Roman"/>
                <w:sz w:val="24"/>
                <w:szCs w:val="24"/>
              </w:rPr>
            </w:pPr>
          </w:p>
        </w:tc>
        <w:tc>
          <w:tcPr>
            <w:tcW w:w="1319" w:type="dxa"/>
          </w:tcPr>
          <w:p w14:paraId="2A918BE6" w14:textId="77777777" w:rsidR="0013457E" w:rsidRPr="00A07681" w:rsidRDefault="0013457E" w:rsidP="009E37C1">
            <w:pPr>
              <w:pStyle w:val="NormallistOneSpace"/>
              <w:ind w:left="-166" w:firstLine="0"/>
              <w:jc w:val="right"/>
              <w:rPr>
                <w:rFonts w:ascii="Times New Roman" w:hAnsi="Times New Roman"/>
                <w:b/>
                <w:sz w:val="24"/>
                <w:szCs w:val="24"/>
              </w:rPr>
            </w:pPr>
            <w:r w:rsidRPr="00A07681">
              <w:rPr>
                <w:rFonts w:ascii="Times New Roman" w:hAnsi="Times New Roman"/>
                <w:b/>
                <w:sz w:val="24"/>
                <w:szCs w:val="24"/>
              </w:rPr>
              <w:t>Total</w:t>
            </w:r>
          </w:p>
        </w:tc>
        <w:tc>
          <w:tcPr>
            <w:tcW w:w="1319" w:type="dxa"/>
          </w:tcPr>
          <w:p w14:paraId="2CB0B7D2" w14:textId="77777777" w:rsidR="0013457E" w:rsidRPr="000F2841" w:rsidRDefault="0013457E" w:rsidP="009E37C1">
            <w:pPr>
              <w:pStyle w:val="NormallistOneSpace"/>
              <w:ind w:left="0" w:firstLine="0"/>
              <w:jc w:val="center"/>
              <w:rPr>
                <w:rFonts w:ascii="Times New Roman" w:hAnsi="Times New Roman"/>
                <w:b/>
                <w:sz w:val="24"/>
                <w:szCs w:val="24"/>
              </w:rPr>
            </w:pPr>
            <w:r w:rsidRPr="000F2841">
              <w:rPr>
                <w:rFonts w:ascii="Times New Roman" w:hAnsi="Times New Roman"/>
                <w:b/>
                <w:sz w:val="24"/>
                <w:szCs w:val="24"/>
              </w:rPr>
              <w:t>100</w:t>
            </w:r>
          </w:p>
        </w:tc>
      </w:tr>
    </w:tbl>
    <w:p w14:paraId="20A6110A" w14:textId="77777777" w:rsidR="0013457E" w:rsidRPr="005807B8" w:rsidRDefault="0013457E" w:rsidP="0013457E">
      <w:pPr>
        <w:pStyle w:val="NorIdFi10Space"/>
        <w:rPr>
          <w:rFonts w:ascii="Times New Roman" w:hAnsi="Times New Roman"/>
          <w:sz w:val="24"/>
          <w:szCs w:val="24"/>
        </w:rPr>
      </w:pPr>
    </w:p>
    <w:p w14:paraId="1DE87311" w14:textId="77777777" w:rsidR="0013457E" w:rsidRPr="005807B8" w:rsidRDefault="0013457E" w:rsidP="0013457E">
      <w:pPr>
        <w:pStyle w:val="NorIdFi10Space"/>
        <w:ind w:right="22" w:firstLine="0"/>
        <w:jc w:val="center"/>
        <w:rPr>
          <w:rFonts w:ascii="Times New Roman" w:hAnsi="Times New Roman"/>
          <w:sz w:val="24"/>
          <w:szCs w:val="24"/>
        </w:rPr>
      </w:pPr>
      <w:r w:rsidRPr="005807B8">
        <w:rPr>
          <w:rFonts w:ascii="Times New Roman" w:hAnsi="Times New Roman"/>
          <w:b/>
          <w:sz w:val="24"/>
          <w:szCs w:val="24"/>
        </w:rPr>
        <w:t>No makeup exams are offered, except for approved cases or cases with a medical statement.</w:t>
      </w:r>
    </w:p>
    <w:p w14:paraId="7993231F" w14:textId="77777777" w:rsidR="0013457E" w:rsidRDefault="0013457E" w:rsidP="0013457E">
      <w:pPr>
        <w:ind w:firstLine="0"/>
        <w:jc w:val="both"/>
        <w:rPr>
          <w:rFonts w:ascii="Arial" w:hAnsi="Arial" w:cs="Arial"/>
          <w:b/>
        </w:rPr>
      </w:pPr>
    </w:p>
    <w:p w14:paraId="1CB75533" w14:textId="77777777" w:rsidR="0013457E" w:rsidRDefault="0013457E" w:rsidP="0013457E">
      <w:pPr>
        <w:ind w:firstLine="0"/>
        <w:jc w:val="both"/>
        <w:rPr>
          <w:rFonts w:ascii="Arial" w:hAnsi="Arial" w:cs="Arial"/>
          <w:b/>
          <w:sz w:val="22"/>
          <w:szCs w:val="22"/>
          <w:u w:val="single"/>
        </w:rPr>
      </w:pPr>
      <w:r>
        <w:rPr>
          <w:rFonts w:ascii="Arial" w:hAnsi="Arial" w:cs="Arial"/>
          <w:b/>
          <w:sz w:val="22"/>
          <w:szCs w:val="22"/>
          <w:u w:val="single"/>
        </w:rPr>
        <w:t>Grade scale:</w:t>
      </w:r>
    </w:p>
    <w:p w14:paraId="404C3F72" w14:textId="77777777" w:rsidR="0013457E" w:rsidRDefault="0013457E" w:rsidP="0013457E">
      <w:pPr>
        <w:ind w:firstLine="0"/>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2328"/>
        <w:gridCol w:w="3464"/>
      </w:tblGrid>
      <w:tr w:rsidR="0013457E" w:rsidRPr="009C65EE" w14:paraId="47A9120F" w14:textId="77777777" w:rsidTr="009E37C1">
        <w:tc>
          <w:tcPr>
            <w:tcW w:w="2328" w:type="dxa"/>
          </w:tcPr>
          <w:p w14:paraId="482AE1EA" w14:textId="77777777" w:rsidR="0013457E" w:rsidRPr="009C65EE" w:rsidRDefault="0013457E" w:rsidP="009E37C1">
            <w:pPr>
              <w:ind w:firstLine="0"/>
              <w:jc w:val="both"/>
              <w:rPr>
                <w:rFonts w:ascii="Arial" w:hAnsi="Arial" w:cs="Arial"/>
                <w:b/>
                <w:sz w:val="22"/>
                <w:szCs w:val="22"/>
              </w:rPr>
            </w:pPr>
            <w:r w:rsidRPr="009C65EE">
              <w:rPr>
                <w:rFonts w:ascii="Arial" w:hAnsi="Arial" w:cs="Arial"/>
                <w:b/>
                <w:sz w:val="22"/>
                <w:szCs w:val="22"/>
              </w:rPr>
              <w:t>Grade range</w:t>
            </w:r>
          </w:p>
        </w:tc>
        <w:tc>
          <w:tcPr>
            <w:tcW w:w="3464" w:type="dxa"/>
          </w:tcPr>
          <w:p w14:paraId="30299E42" w14:textId="77777777" w:rsidR="0013457E" w:rsidRPr="009C65EE" w:rsidRDefault="0013457E" w:rsidP="009E37C1">
            <w:pPr>
              <w:ind w:firstLine="0"/>
              <w:jc w:val="both"/>
              <w:rPr>
                <w:rFonts w:ascii="Arial" w:hAnsi="Arial" w:cs="Arial"/>
                <w:b/>
                <w:sz w:val="22"/>
                <w:szCs w:val="22"/>
              </w:rPr>
            </w:pPr>
            <w:r w:rsidRPr="009C65EE">
              <w:rPr>
                <w:rFonts w:ascii="Arial" w:hAnsi="Arial" w:cs="Arial"/>
                <w:b/>
                <w:sz w:val="22"/>
                <w:szCs w:val="22"/>
              </w:rPr>
              <w:t xml:space="preserve">Grade letter equivalent </w:t>
            </w:r>
          </w:p>
        </w:tc>
      </w:tr>
      <w:tr w:rsidR="0013457E" w:rsidRPr="009C65EE" w14:paraId="2412F6A1" w14:textId="77777777" w:rsidTr="009E37C1">
        <w:tc>
          <w:tcPr>
            <w:tcW w:w="2328" w:type="dxa"/>
          </w:tcPr>
          <w:p w14:paraId="3C269940" w14:textId="77777777" w:rsidR="0013457E" w:rsidRPr="009C65EE" w:rsidRDefault="0013457E" w:rsidP="009E37C1">
            <w:pPr>
              <w:ind w:firstLine="0"/>
              <w:jc w:val="both"/>
              <w:rPr>
                <w:rFonts w:ascii="Arial" w:hAnsi="Arial" w:cs="Arial"/>
                <w:bCs/>
                <w:sz w:val="22"/>
                <w:szCs w:val="22"/>
              </w:rPr>
            </w:pPr>
            <w:r w:rsidRPr="009C65EE">
              <w:rPr>
                <w:rFonts w:ascii="Arial" w:hAnsi="Arial" w:cs="Arial"/>
                <w:bCs/>
                <w:sz w:val="22"/>
                <w:szCs w:val="22"/>
              </w:rPr>
              <w:t>98-100</w:t>
            </w:r>
          </w:p>
        </w:tc>
        <w:tc>
          <w:tcPr>
            <w:tcW w:w="3464" w:type="dxa"/>
          </w:tcPr>
          <w:p w14:paraId="2FD1F0E3"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A+</w:t>
            </w:r>
          </w:p>
        </w:tc>
      </w:tr>
      <w:tr w:rsidR="0013457E" w:rsidRPr="009C65EE" w14:paraId="4DD0730D" w14:textId="77777777" w:rsidTr="009E37C1">
        <w:tc>
          <w:tcPr>
            <w:tcW w:w="2328" w:type="dxa"/>
          </w:tcPr>
          <w:p w14:paraId="068C40E1"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94-97</w:t>
            </w:r>
          </w:p>
        </w:tc>
        <w:tc>
          <w:tcPr>
            <w:tcW w:w="3464" w:type="dxa"/>
          </w:tcPr>
          <w:p w14:paraId="4DA1A8AA"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A</w:t>
            </w:r>
          </w:p>
        </w:tc>
      </w:tr>
      <w:tr w:rsidR="0013457E" w:rsidRPr="009C65EE" w14:paraId="56379D0E" w14:textId="77777777" w:rsidTr="009E37C1">
        <w:tc>
          <w:tcPr>
            <w:tcW w:w="2328" w:type="dxa"/>
          </w:tcPr>
          <w:p w14:paraId="50DA85C6"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90-93</w:t>
            </w:r>
          </w:p>
        </w:tc>
        <w:tc>
          <w:tcPr>
            <w:tcW w:w="3464" w:type="dxa"/>
          </w:tcPr>
          <w:p w14:paraId="6A4AE4C7"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A-</w:t>
            </w:r>
          </w:p>
        </w:tc>
      </w:tr>
      <w:tr w:rsidR="0013457E" w:rsidRPr="009C65EE" w14:paraId="0E743A89" w14:textId="77777777" w:rsidTr="009E37C1">
        <w:tc>
          <w:tcPr>
            <w:tcW w:w="2328" w:type="dxa"/>
          </w:tcPr>
          <w:p w14:paraId="2E90F81B"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87-89</w:t>
            </w:r>
          </w:p>
        </w:tc>
        <w:tc>
          <w:tcPr>
            <w:tcW w:w="3464" w:type="dxa"/>
          </w:tcPr>
          <w:p w14:paraId="0A8AEB5E"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B+</w:t>
            </w:r>
          </w:p>
        </w:tc>
      </w:tr>
      <w:tr w:rsidR="0013457E" w:rsidRPr="009C65EE" w14:paraId="6E4DE72F" w14:textId="77777777" w:rsidTr="009E37C1">
        <w:tc>
          <w:tcPr>
            <w:tcW w:w="2328" w:type="dxa"/>
          </w:tcPr>
          <w:p w14:paraId="1BF654E4"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83-86</w:t>
            </w:r>
          </w:p>
        </w:tc>
        <w:tc>
          <w:tcPr>
            <w:tcW w:w="3464" w:type="dxa"/>
          </w:tcPr>
          <w:p w14:paraId="54236E5E"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B</w:t>
            </w:r>
          </w:p>
        </w:tc>
      </w:tr>
      <w:tr w:rsidR="0013457E" w:rsidRPr="009C65EE" w14:paraId="79AC64C8" w14:textId="77777777" w:rsidTr="009E37C1">
        <w:tc>
          <w:tcPr>
            <w:tcW w:w="2328" w:type="dxa"/>
          </w:tcPr>
          <w:p w14:paraId="3DAAEA83"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80-82</w:t>
            </w:r>
          </w:p>
        </w:tc>
        <w:tc>
          <w:tcPr>
            <w:tcW w:w="3464" w:type="dxa"/>
          </w:tcPr>
          <w:p w14:paraId="60F387C4"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B-</w:t>
            </w:r>
          </w:p>
        </w:tc>
      </w:tr>
      <w:tr w:rsidR="0013457E" w:rsidRPr="009C65EE" w14:paraId="060BF04C" w14:textId="77777777" w:rsidTr="009E37C1">
        <w:tc>
          <w:tcPr>
            <w:tcW w:w="2328" w:type="dxa"/>
          </w:tcPr>
          <w:p w14:paraId="65A35327" w14:textId="77777777" w:rsidR="0013457E" w:rsidRDefault="0013457E" w:rsidP="009E37C1">
            <w:pPr>
              <w:ind w:firstLine="0"/>
              <w:jc w:val="both"/>
              <w:rPr>
                <w:rFonts w:ascii="Arial" w:hAnsi="Arial" w:cs="Arial"/>
                <w:bCs/>
                <w:sz w:val="22"/>
                <w:szCs w:val="22"/>
              </w:rPr>
            </w:pPr>
            <w:r>
              <w:rPr>
                <w:rFonts w:ascii="Arial" w:hAnsi="Arial" w:cs="Arial"/>
                <w:bCs/>
                <w:sz w:val="22"/>
                <w:szCs w:val="22"/>
              </w:rPr>
              <w:t>77-79</w:t>
            </w:r>
          </w:p>
        </w:tc>
        <w:tc>
          <w:tcPr>
            <w:tcW w:w="3464" w:type="dxa"/>
          </w:tcPr>
          <w:p w14:paraId="45B9DACE"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C+</w:t>
            </w:r>
          </w:p>
        </w:tc>
      </w:tr>
      <w:tr w:rsidR="0013457E" w:rsidRPr="009C65EE" w14:paraId="43B27830" w14:textId="77777777" w:rsidTr="009E37C1">
        <w:tc>
          <w:tcPr>
            <w:tcW w:w="2328" w:type="dxa"/>
          </w:tcPr>
          <w:p w14:paraId="130E56D3" w14:textId="77777777" w:rsidR="0013457E" w:rsidRDefault="0013457E" w:rsidP="009E37C1">
            <w:pPr>
              <w:ind w:firstLine="0"/>
              <w:jc w:val="both"/>
              <w:rPr>
                <w:rFonts w:ascii="Arial" w:hAnsi="Arial" w:cs="Arial"/>
                <w:bCs/>
                <w:sz w:val="22"/>
                <w:szCs w:val="22"/>
              </w:rPr>
            </w:pPr>
            <w:r>
              <w:rPr>
                <w:rFonts w:ascii="Arial" w:hAnsi="Arial" w:cs="Arial"/>
                <w:bCs/>
                <w:sz w:val="22"/>
                <w:szCs w:val="22"/>
              </w:rPr>
              <w:t>73-76</w:t>
            </w:r>
          </w:p>
        </w:tc>
        <w:tc>
          <w:tcPr>
            <w:tcW w:w="3464" w:type="dxa"/>
          </w:tcPr>
          <w:p w14:paraId="28258D82"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C</w:t>
            </w:r>
          </w:p>
        </w:tc>
      </w:tr>
      <w:tr w:rsidR="0013457E" w:rsidRPr="009C65EE" w14:paraId="489ECEB9" w14:textId="77777777" w:rsidTr="009E37C1">
        <w:tc>
          <w:tcPr>
            <w:tcW w:w="2328" w:type="dxa"/>
          </w:tcPr>
          <w:p w14:paraId="30B9999D" w14:textId="77777777" w:rsidR="0013457E" w:rsidRDefault="0013457E" w:rsidP="009E37C1">
            <w:pPr>
              <w:ind w:firstLine="0"/>
              <w:jc w:val="both"/>
              <w:rPr>
                <w:rFonts w:ascii="Arial" w:hAnsi="Arial" w:cs="Arial"/>
                <w:bCs/>
                <w:sz w:val="22"/>
                <w:szCs w:val="22"/>
              </w:rPr>
            </w:pPr>
            <w:r>
              <w:rPr>
                <w:rFonts w:ascii="Arial" w:hAnsi="Arial" w:cs="Arial"/>
                <w:bCs/>
                <w:sz w:val="22"/>
                <w:szCs w:val="22"/>
              </w:rPr>
              <w:t>70-72</w:t>
            </w:r>
          </w:p>
        </w:tc>
        <w:tc>
          <w:tcPr>
            <w:tcW w:w="3464" w:type="dxa"/>
          </w:tcPr>
          <w:p w14:paraId="5B46DD26"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C-</w:t>
            </w:r>
          </w:p>
        </w:tc>
      </w:tr>
      <w:tr w:rsidR="0013457E" w:rsidRPr="009C65EE" w14:paraId="52DA8ACE" w14:textId="77777777" w:rsidTr="009E37C1">
        <w:tc>
          <w:tcPr>
            <w:tcW w:w="2328" w:type="dxa"/>
          </w:tcPr>
          <w:p w14:paraId="0F6D79D5" w14:textId="77777777" w:rsidR="0013457E" w:rsidRDefault="0013457E" w:rsidP="009E37C1">
            <w:pPr>
              <w:ind w:firstLine="0"/>
              <w:jc w:val="both"/>
              <w:rPr>
                <w:rFonts w:ascii="Arial" w:hAnsi="Arial" w:cs="Arial"/>
                <w:bCs/>
                <w:sz w:val="22"/>
                <w:szCs w:val="22"/>
              </w:rPr>
            </w:pPr>
            <w:r>
              <w:rPr>
                <w:rFonts w:ascii="Arial" w:hAnsi="Arial" w:cs="Arial"/>
                <w:bCs/>
                <w:sz w:val="22"/>
                <w:szCs w:val="22"/>
              </w:rPr>
              <w:t>67-68</w:t>
            </w:r>
          </w:p>
        </w:tc>
        <w:tc>
          <w:tcPr>
            <w:tcW w:w="3464" w:type="dxa"/>
          </w:tcPr>
          <w:p w14:paraId="75E7A60F"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D+</w:t>
            </w:r>
          </w:p>
        </w:tc>
      </w:tr>
      <w:tr w:rsidR="0013457E" w:rsidRPr="009C65EE" w14:paraId="38B3FA0C" w14:textId="77777777" w:rsidTr="009E37C1">
        <w:tc>
          <w:tcPr>
            <w:tcW w:w="2328" w:type="dxa"/>
          </w:tcPr>
          <w:p w14:paraId="250BD655" w14:textId="77777777" w:rsidR="0013457E" w:rsidRDefault="0013457E" w:rsidP="009E37C1">
            <w:pPr>
              <w:ind w:firstLine="0"/>
              <w:jc w:val="both"/>
              <w:rPr>
                <w:rFonts w:ascii="Arial" w:hAnsi="Arial" w:cs="Arial"/>
                <w:bCs/>
                <w:sz w:val="22"/>
                <w:szCs w:val="22"/>
              </w:rPr>
            </w:pPr>
            <w:r>
              <w:rPr>
                <w:rFonts w:ascii="Arial" w:hAnsi="Arial" w:cs="Arial"/>
                <w:bCs/>
                <w:sz w:val="22"/>
                <w:szCs w:val="22"/>
              </w:rPr>
              <w:t>63-66</w:t>
            </w:r>
          </w:p>
        </w:tc>
        <w:tc>
          <w:tcPr>
            <w:tcW w:w="3464" w:type="dxa"/>
          </w:tcPr>
          <w:p w14:paraId="522A3805"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D</w:t>
            </w:r>
          </w:p>
        </w:tc>
      </w:tr>
      <w:tr w:rsidR="0013457E" w:rsidRPr="009C65EE" w14:paraId="05574AAC" w14:textId="77777777" w:rsidTr="009E37C1">
        <w:tc>
          <w:tcPr>
            <w:tcW w:w="2328" w:type="dxa"/>
          </w:tcPr>
          <w:p w14:paraId="6B8C7D37" w14:textId="77777777" w:rsidR="0013457E" w:rsidRDefault="0013457E" w:rsidP="009E37C1">
            <w:pPr>
              <w:ind w:firstLine="0"/>
              <w:jc w:val="both"/>
              <w:rPr>
                <w:rFonts w:ascii="Arial" w:hAnsi="Arial" w:cs="Arial"/>
                <w:bCs/>
                <w:sz w:val="22"/>
                <w:szCs w:val="22"/>
              </w:rPr>
            </w:pPr>
            <w:r>
              <w:rPr>
                <w:rFonts w:ascii="Arial" w:hAnsi="Arial" w:cs="Arial"/>
                <w:bCs/>
                <w:sz w:val="22"/>
                <w:szCs w:val="22"/>
              </w:rPr>
              <w:t>61-62</w:t>
            </w:r>
          </w:p>
        </w:tc>
        <w:tc>
          <w:tcPr>
            <w:tcW w:w="3464" w:type="dxa"/>
          </w:tcPr>
          <w:p w14:paraId="07ACA58A"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D-</w:t>
            </w:r>
          </w:p>
        </w:tc>
      </w:tr>
      <w:tr w:rsidR="0013457E" w:rsidRPr="009C65EE" w14:paraId="32668328" w14:textId="77777777" w:rsidTr="009E37C1">
        <w:tc>
          <w:tcPr>
            <w:tcW w:w="2328" w:type="dxa"/>
          </w:tcPr>
          <w:p w14:paraId="00D84A0E" w14:textId="77777777" w:rsidR="0013457E" w:rsidRDefault="0013457E" w:rsidP="009E37C1">
            <w:pPr>
              <w:ind w:firstLine="0"/>
              <w:jc w:val="both"/>
              <w:rPr>
                <w:rFonts w:ascii="Arial" w:hAnsi="Arial" w:cs="Arial"/>
                <w:bCs/>
                <w:sz w:val="22"/>
                <w:szCs w:val="22"/>
              </w:rPr>
            </w:pPr>
            <w:r>
              <w:rPr>
                <w:rFonts w:ascii="Arial" w:hAnsi="Arial" w:cs="Arial"/>
                <w:bCs/>
                <w:sz w:val="22"/>
                <w:szCs w:val="22"/>
              </w:rPr>
              <w:t>60 and below</w:t>
            </w:r>
          </w:p>
        </w:tc>
        <w:tc>
          <w:tcPr>
            <w:tcW w:w="3464" w:type="dxa"/>
          </w:tcPr>
          <w:p w14:paraId="049DBCF4" w14:textId="77777777" w:rsidR="0013457E" w:rsidRPr="009C65EE" w:rsidRDefault="0013457E" w:rsidP="009E37C1">
            <w:pPr>
              <w:ind w:firstLine="0"/>
              <w:jc w:val="both"/>
              <w:rPr>
                <w:rFonts w:ascii="Arial" w:hAnsi="Arial" w:cs="Arial"/>
                <w:bCs/>
                <w:sz w:val="22"/>
                <w:szCs w:val="22"/>
              </w:rPr>
            </w:pPr>
            <w:r>
              <w:rPr>
                <w:rFonts w:ascii="Arial" w:hAnsi="Arial" w:cs="Arial"/>
                <w:bCs/>
                <w:sz w:val="22"/>
                <w:szCs w:val="22"/>
              </w:rPr>
              <w:t>F</w:t>
            </w:r>
          </w:p>
        </w:tc>
      </w:tr>
    </w:tbl>
    <w:p w14:paraId="21C26273" w14:textId="77777777" w:rsidR="0013457E" w:rsidRDefault="0013457E" w:rsidP="0013457E">
      <w:pPr>
        <w:ind w:firstLine="0"/>
        <w:jc w:val="both"/>
        <w:rPr>
          <w:rFonts w:ascii="Arial" w:hAnsi="Arial" w:cs="Arial"/>
          <w:b/>
          <w:sz w:val="22"/>
          <w:szCs w:val="22"/>
          <w:u w:val="single"/>
        </w:rPr>
      </w:pPr>
    </w:p>
    <w:p w14:paraId="3947877E" w14:textId="77777777" w:rsidR="0013457E" w:rsidRPr="005256A5" w:rsidRDefault="0013457E" w:rsidP="0013457E">
      <w:pPr>
        <w:ind w:firstLine="0"/>
        <w:jc w:val="both"/>
        <w:rPr>
          <w:rFonts w:ascii="Arial" w:hAnsi="Arial" w:cs="Arial"/>
          <w:b/>
          <w:sz w:val="22"/>
          <w:szCs w:val="22"/>
        </w:rPr>
      </w:pPr>
      <w:r w:rsidRPr="005256A5">
        <w:rPr>
          <w:rFonts w:ascii="Arial" w:hAnsi="Arial" w:cs="Arial"/>
          <w:b/>
          <w:sz w:val="22"/>
          <w:szCs w:val="22"/>
        </w:rPr>
        <w:t>Bachelor’s degree in engineering is required for this class</w:t>
      </w:r>
      <w:r>
        <w:rPr>
          <w:rFonts w:ascii="Arial" w:hAnsi="Arial" w:cs="Arial"/>
          <w:b/>
          <w:sz w:val="22"/>
          <w:szCs w:val="22"/>
        </w:rPr>
        <w:t>.</w:t>
      </w:r>
    </w:p>
    <w:p w14:paraId="0825C754" w14:textId="77777777" w:rsidR="0013457E" w:rsidRDefault="0013457E" w:rsidP="0013457E">
      <w:pPr>
        <w:ind w:firstLine="0"/>
        <w:jc w:val="both"/>
        <w:rPr>
          <w:rFonts w:ascii="Arial" w:hAnsi="Arial" w:cs="Arial"/>
          <w:b/>
          <w:sz w:val="22"/>
          <w:szCs w:val="22"/>
          <w:u w:val="single"/>
        </w:rPr>
      </w:pPr>
    </w:p>
    <w:p w14:paraId="2C5C9584" w14:textId="77777777" w:rsidR="0013457E" w:rsidRPr="00E8583D" w:rsidRDefault="0013457E" w:rsidP="0013457E">
      <w:pPr>
        <w:ind w:firstLine="0"/>
        <w:jc w:val="both"/>
        <w:rPr>
          <w:rFonts w:ascii="Arial" w:hAnsi="Arial" w:cs="Arial"/>
          <w:b/>
          <w:sz w:val="22"/>
          <w:szCs w:val="22"/>
          <w:u w:val="single"/>
        </w:rPr>
      </w:pPr>
      <w:r w:rsidRPr="00E8583D">
        <w:rPr>
          <w:rFonts w:ascii="Arial" w:hAnsi="Arial" w:cs="Arial"/>
          <w:b/>
          <w:sz w:val="22"/>
          <w:szCs w:val="22"/>
          <w:u w:val="single"/>
        </w:rPr>
        <w:t>Requirements for Credit-Only (S/U) Grading</w:t>
      </w:r>
      <w:r w:rsidRPr="00573B00">
        <w:rPr>
          <w:b/>
          <w:bCs/>
        </w:rPr>
        <w:t xml:space="preserve"> </w:t>
      </w:r>
    </w:p>
    <w:p w14:paraId="76E0C509" w14:textId="77777777" w:rsidR="0013457E" w:rsidRPr="00E8583D" w:rsidRDefault="0013457E" w:rsidP="0013457E">
      <w:pPr>
        <w:jc w:val="both"/>
        <w:rPr>
          <w:rFonts w:ascii="Arial" w:hAnsi="Arial" w:cs="Arial"/>
          <w:sz w:val="22"/>
          <w:szCs w:val="22"/>
        </w:rPr>
      </w:pPr>
    </w:p>
    <w:p w14:paraId="27F3F38A" w14:textId="77777777" w:rsidR="0013457E" w:rsidRDefault="0013457E" w:rsidP="0013457E">
      <w:pPr>
        <w:pStyle w:val="Default"/>
        <w:ind w:left="720"/>
        <w:jc w:val="both"/>
        <w:rPr>
          <w:rFonts w:ascii="Arial" w:hAnsi="Arial" w:cs="Arial"/>
          <w:color w:val="auto"/>
          <w:sz w:val="22"/>
          <w:szCs w:val="22"/>
        </w:rPr>
      </w:pPr>
      <w:proofErr w:type="gramStart"/>
      <w:r w:rsidRPr="00E8583D">
        <w:rPr>
          <w:rFonts w:ascii="Arial" w:hAnsi="Arial" w:cs="Arial"/>
          <w:sz w:val="22"/>
          <w:szCs w:val="22"/>
        </w:rPr>
        <w:t>In order to</w:t>
      </w:r>
      <w:proofErr w:type="gramEnd"/>
      <w:r w:rsidRPr="00E8583D">
        <w:rPr>
          <w:rFonts w:ascii="Arial" w:hAnsi="Arial" w:cs="Arial"/>
          <w:sz w:val="22"/>
          <w:szCs w:val="22"/>
        </w:rPr>
        <w:t xml:space="preserve"> earn a ‘S’ grade the students will be required to take all exams and complete all assignments with a grade of C- or above. Conversion from letter grade to credit only (S/U) grading is subject to </w:t>
      </w:r>
      <w:proofErr w:type="gramStart"/>
      <w:r w:rsidRPr="00E8583D">
        <w:rPr>
          <w:rFonts w:ascii="Arial" w:hAnsi="Arial" w:cs="Arial"/>
          <w:sz w:val="22"/>
          <w:szCs w:val="22"/>
        </w:rPr>
        <w:t>University</w:t>
      </w:r>
      <w:proofErr w:type="gramEnd"/>
      <w:r w:rsidRPr="00E8583D">
        <w:rPr>
          <w:rFonts w:ascii="Arial" w:hAnsi="Arial" w:cs="Arial"/>
          <w:sz w:val="22"/>
          <w:szCs w:val="22"/>
        </w:rPr>
        <w:t xml:space="preserve"> deadlines. Refer to the Registration and Records calendar for deadlines related to grading.  </w:t>
      </w:r>
      <w:r w:rsidRPr="00E8583D">
        <w:rPr>
          <w:rFonts w:ascii="Arial" w:hAnsi="Arial" w:cs="Arial"/>
          <w:color w:val="auto"/>
          <w:sz w:val="22"/>
          <w:szCs w:val="22"/>
        </w:rPr>
        <w:t>For more details refer to</w:t>
      </w:r>
    </w:p>
    <w:p w14:paraId="54D2C5FB" w14:textId="77777777" w:rsidR="0013457E" w:rsidRPr="00E8583D" w:rsidRDefault="0013457E" w:rsidP="0013457E">
      <w:pPr>
        <w:pStyle w:val="Default"/>
        <w:ind w:left="720"/>
        <w:jc w:val="both"/>
        <w:rPr>
          <w:rFonts w:ascii="Arial" w:hAnsi="Arial" w:cs="Arial"/>
          <w:sz w:val="22"/>
          <w:szCs w:val="22"/>
        </w:rPr>
      </w:pPr>
      <w:r w:rsidRPr="00E8583D">
        <w:rPr>
          <w:rFonts w:ascii="Arial" w:hAnsi="Arial" w:cs="Arial"/>
          <w:color w:val="auto"/>
          <w:sz w:val="22"/>
          <w:szCs w:val="22"/>
        </w:rPr>
        <w:t xml:space="preserve"> </w:t>
      </w:r>
      <w:hyperlink r:id="rId7" w:history="1">
        <w:r w:rsidRPr="00E8583D">
          <w:rPr>
            <w:rStyle w:val="Hyperlink"/>
            <w:rFonts w:ascii="Arial" w:hAnsi="Arial" w:cs="Arial"/>
            <w:sz w:val="22"/>
            <w:szCs w:val="22"/>
          </w:rPr>
          <w:t>http://www.ncsu.edu/policies/academic_affairs/courses_undergrad/REG02.20.15.php</w:t>
        </w:r>
      </w:hyperlink>
      <w:r w:rsidRPr="00E8583D">
        <w:rPr>
          <w:rFonts w:ascii="Arial" w:hAnsi="Arial" w:cs="Arial"/>
          <w:color w:val="323232"/>
          <w:sz w:val="22"/>
          <w:szCs w:val="22"/>
        </w:rPr>
        <w:t xml:space="preserve"> </w:t>
      </w:r>
      <w:r w:rsidRPr="00E8583D">
        <w:rPr>
          <w:rFonts w:ascii="Arial" w:hAnsi="Arial" w:cs="Arial"/>
          <w:sz w:val="22"/>
          <w:szCs w:val="22"/>
        </w:rPr>
        <w:t xml:space="preserve">. </w:t>
      </w:r>
    </w:p>
    <w:p w14:paraId="350207A6" w14:textId="77777777" w:rsidR="0013457E" w:rsidRPr="00E8583D" w:rsidRDefault="0013457E" w:rsidP="0013457E">
      <w:pPr>
        <w:pStyle w:val="Default"/>
        <w:rPr>
          <w:rFonts w:ascii="Arial" w:hAnsi="Arial" w:cs="Arial"/>
          <w:color w:val="auto"/>
          <w:sz w:val="22"/>
          <w:szCs w:val="22"/>
          <w:u w:val="single"/>
        </w:rPr>
      </w:pPr>
    </w:p>
    <w:p w14:paraId="29EC4080" w14:textId="77777777" w:rsidR="0013457E" w:rsidRDefault="0013457E" w:rsidP="0013457E">
      <w:pPr>
        <w:ind w:firstLine="0"/>
        <w:jc w:val="both"/>
        <w:rPr>
          <w:rFonts w:ascii="Arial" w:hAnsi="Arial" w:cs="Arial"/>
          <w:b/>
          <w:sz w:val="22"/>
          <w:szCs w:val="22"/>
          <w:u w:val="single"/>
        </w:rPr>
      </w:pPr>
      <w:r w:rsidRPr="00E8583D">
        <w:rPr>
          <w:rFonts w:ascii="Arial" w:hAnsi="Arial" w:cs="Arial"/>
          <w:b/>
          <w:sz w:val="22"/>
          <w:szCs w:val="22"/>
          <w:u w:val="single"/>
        </w:rPr>
        <w:t xml:space="preserve">Requirements for </w:t>
      </w:r>
      <w:r>
        <w:rPr>
          <w:rFonts w:ascii="Arial" w:hAnsi="Arial" w:cs="Arial"/>
          <w:b/>
          <w:sz w:val="22"/>
          <w:szCs w:val="22"/>
          <w:u w:val="single"/>
        </w:rPr>
        <w:t>Auditing</w:t>
      </w:r>
    </w:p>
    <w:p w14:paraId="67733621" w14:textId="77777777" w:rsidR="0013457E" w:rsidRDefault="0013457E" w:rsidP="0013457E">
      <w:pPr>
        <w:ind w:firstLine="0"/>
        <w:jc w:val="both"/>
        <w:rPr>
          <w:rFonts w:ascii="Arial" w:hAnsi="Arial" w:cs="Arial"/>
          <w:b/>
          <w:sz w:val="22"/>
          <w:szCs w:val="22"/>
          <w:u w:val="single"/>
        </w:rPr>
      </w:pPr>
    </w:p>
    <w:p w14:paraId="49F082B4" w14:textId="77777777" w:rsidR="0013457E" w:rsidRPr="008108ED" w:rsidRDefault="0013457E" w:rsidP="0013457E">
      <w:pPr>
        <w:ind w:left="720" w:firstLine="0"/>
        <w:jc w:val="both"/>
        <w:rPr>
          <w:rFonts w:ascii="Arial" w:hAnsi="Arial" w:cs="Arial"/>
          <w:color w:val="000000"/>
          <w:sz w:val="22"/>
          <w:szCs w:val="22"/>
        </w:rPr>
      </w:pPr>
      <w:r w:rsidRPr="008108ED">
        <w:rPr>
          <w:rFonts w:ascii="Arial" w:hAnsi="Arial" w:cs="Arial"/>
          <w:color w:val="000000"/>
          <w:sz w:val="22"/>
          <w:szCs w:val="22"/>
        </w:rPr>
        <w:t>The requirements and procedures to audit the course as appropriate per the regulation on Audits available here: </w:t>
      </w:r>
      <w:hyperlink r:id="rId8" w:history="1">
        <w:r w:rsidRPr="008108ED">
          <w:rPr>
            <w:color w:val="000000"/>
            <w:sz w:val="22"/>
            <w:szCs w:val="22"/>
          </w:rPr>
          <w:t xml:space="preserve">NCSU </w:t>
        </w:r>
        <w:r w:rsidRPr="008108ED">
          <w:rPr>
            <w:color w:val="000000"/>
            <w:sz w:val="22"/>
            <w:szCs w:val="22"/>
            <w:u w:val="single"/>
          </w:rPr>
          <w:t>REG 02.20.04</w:t>
        </w:r>
      </w:hyperlink>
      <w:r w:rsidRPr="008108ED">
        <w:rPr>
          <w:rFonts w:ascii="Arial" w:hAnsi="Arial" w:cs="Arial"/>
          <w:color w:val="000000"/>
          <w:sz w:val="22"/>
          <w:szCs w:val="22"/>
        </w:rPr>
        <w:t xml:space="preserve">. </w:t>
      </w:r>
    </w:p>
    <w:p w14:paraId="2AD310C1" w14:textId="77777777" w:rsidR="0013457E" w:rsidRPr="008108ED" w:rsidRDefault="0013457E" w:rsidP="0013457E">
      <w:pPr>
        <w:pStyle w:val="Default"/>
        <w:rPr>
          <w:rFonts w:ascii="Arial" w:hAnsi="Arial" w:cs="Arial"/>
          <w:sz w:val="22"/>
          <w:szCs w:val="22"/>
        </w:rPr>
      </w:pPr>
    </w:p>
    <w:p w14:paraId="7E367C06" w14:textId="77777777" w:rsidR="0013457E" w:rsidRPr="00E8583D" w:rsidRDefault="0013457E" w:rsidP="0013457E">
      <w:pPr>
        <w:pStyle w:val="Default"/>
        <w:rPr>
          <w:rFonts w:ascii="Arial" w:hAnsi="Arial" w:cs="Arial"/>
          <w:b/>
          <w:bCs/>
          <w:sz w:val="22"/>
          <w:szCs w:val="22"/>
          <w:u w:val="single"/>
        </w:rPr>
      </w:pPr>
      <w:r w:rsidRPr="00E8583D">
        <w:rPr>
          <w:rFonts w:ascii="Arial" w:hAnsi="Arial" w:cs="Arial"/>
          <w:b/>
          <w:bCs/>
          <w:sz w:val="22"/>
          <w:szCs w:val="22"/>
          <w:u w:val="single"/>
        </w:rPr>
        <w:t>Policies on Incomplete Grades</w:t>
      </w:r>
    </w:p>
    <w:p w14:paraId="0B40F010" w14:textId="77777777" w:rsidR="0013457E" w:rsidRDefault="0013457E" w:rsidP="0013457E">
      <w:pPr>
        <w:pStyle w:val="Default"/>
        <w:ind w:left="720"/>
        <w:jc w:val="both"/>
        <w:rPr>
          <w:rFonts w:ascii="Arial" w:hAnsi="Arial" w:cs="Arial"/>
          <w:b/>
          <w:bCs/>
          <w:sz w:val="22"/>
          <w:szCs w:val="22"/>
          <w:u w:val="single"/>
        </w:rPr>
      </w:pPr>
      <w:r w:rsidRPr="00E8583D">
        <w:rPr>
          <w:rFonts w:ascii="Arial" w:hAnsi="Arial" w:cs="Arial"/>
          <w:sz w:val="22"/>
          <w:szCs w:val="22"/>
        </w:rPr>
        <w:t xml:space="preserve">If an extended deadline is not authorized by the instructor or department, an unfinished incomplete grade will automatically change to an F after either (a) the end of the next regular semester in which the student is enrolled (not including summer sessions), or (b) the end of </w:t>
      </w:r>
      <w:r w:rsidRPr="00E8583D">
        <w:rPr>
          <w:rFonts w:ascii="Arial" w:hAnsi="Arial" w:cs="Arial"/>
          <w:sz w:val="22"/>
          <w:szCs w:val="22"/>
        </w:rPr>
        <w:lastRenderedPageBreak/>
        <w:t xml:space="preserve">12 months if the student is not enrolled, whichever is shorter. Incompletes that </w:t>
      </w:r>
      <w:r w:rsidRPr="00E8583D">
        <w:rPr>
          <w:rFonts w:ascii="Arial" w:hAnsi="Arial" w:cs="Arial"/>
          <w:color w:val="auto"/>
          <w:sz w:val="22"/>
          <w:szCs w:val="22"/>
        </w:rPr>
        <w:t xml:space="preserve">change to F will count as an attempted course on transcripts. The burden of fulfilling an incomplete grade is the responsibility of the student. The university policy on incomplete grades is located at </w:t>
      </w:r>
      <w:hyperlink r:id="rId9" w:history="1">
        <w:r w:rsidRPr="00E8583D">
          <w:rPr>
            <w:rStyle w:val="Hyperlink"/>
            <w:rFonts w:ascii="Arial" w:hAnsi="Arial" w:cs="Arial"/>
            <w:sz w:val="22"/>
            <w:szCs w:val="22"/>
          </w:rPr>
          <w:t>http://www.ncsu.edu/policies/academic_affairs/grades_undergrad/REG02.50.3.php</w:t>
        </w:r>
      </w:hyperlink>
      <w:r w:rsidRPr="00E8583D">
        <w:rPr>
          <w:rFonts w:ascii="Arial" w:hAnsi="Arial" w:cs="Arial"/>
          <w:b/>
          <w:bCs/>
          <w:sz w:val="22"/>
          <w:szCs w:val="22"/>
          <w:u w:val="single"/>
        </w:rPr>
        <w:t xml:space="preserve"> </w:t>
      </w:r>
    </w:p>
    <w:p w14:paraId="55464F48" w14:textId="77777777" w:rsidR="0013457E" w:rsidRDefault="0013457E" w:rsidP="0013457E">
      <w:pPr>
        <w:pStyle w:val="Default"/>
        <w:ind w:left="720"/>
        <w:jc w:val="both"/>
        <w:rPr>
          <w:rFonts w:ascii="Arial" w:hAnsi="Arial" w:cs="Arial"/>
          <w:b/>
          <w:bCs/>
          <w:sz w:val="22"/>
          <w:szCs w:val="22"/>
          <w:u w:val="single"/>
        </w:rPr>
      </w:pPr>
    </w:p>
    <w:p w14:paraId="055C6336" w14:textId="77777777" w:rsidR="0013457E" w:rsidRPr="004765B6" w:rsidRDefault="0013457E" w:rsidP="0013457E">
      <w:pPr>
        <w:pStyle w:val="Default"/>
        <w:jc w:val="both"/>
        <w:rPr>
          <w:rFonts w:ascii="Arial" w:hAnsi="Arial" w:cs="Arial"/>
          <w:sz w:val="22"/>
          <w:szCs w:val="22"/>
          <w:u w:val="single"/>
        </w:rPr>
      </w:pPr>
      <w:r w:rsidRPr="00E8583D">
        <w:rPr>
          <w:rFonts w:ascii="Arial" w:hAnsi="Arial" w:cs="Arial"/>
          <w:b/>
          <w:bCs/>
          <w:sz w:val="22"/>
          <w:szCs w:val="22"/>
          <w:u w:val="single"/>
        </w:rPr>
        <w:t xml:space="preserve">Late Assignments </w:t>
      </w:r>
    </w:p>
    <w:p w14:paraId="4456D13A" w14:textId="77777777" w:rsidR="0013457E" w:rsidRDefault="0013457E" w:rsidP="0013457E">
      <w:pPr>
        <w:pStyle w:val="Default"/>
        <w:ind w:left="720"/>
        <w:jc w:val="both"/>
        <w:rPr>
          <w:rFonts w:ascii="Arial" w:hAnsi="Arial" w:cs="Arial"/>
          <w:sz w:val="22"/>
          <w:szCs w:val="22"/>
        </w:rPr>
      </w:pPr>
      <w:r w:rsidRPr="00E8583D">
        <w:rPr>
          <w:rFonts w:ascii="Arial" w:hAnsi="Arial" w:cs="Arial"/>
          <w:sz w:val="22"/>
          <w:szCs w:val="22"/>
        </w:rPr>
        <w:t>Assignments will not be accepted after the established deadlines, unless subject to the excused absence policy</w:t>
      </w:r>
      <w:r>
        <w:rPr>
          <w:rFonts w:ascii="Arial" w:hAnsi="Arial" w:cs="Arial"/>
          <w:sz w:val="22"/>
          <w:szCs w:val="22"/>
        </w:rPr>
        <w:t>.</w:t>
      </w:r>
    </w:p>
    <w:p w14:paraId="51A58A44" w14:textId="77777777" w:rsidR="0013457E" w:rsidRPr="00E8583D" w:rsidRDefault="0013457E" w:rsidP="0013457E">
      <w:pPr>
        <w:pStyle w:val="Default"/>
        <w:rPr>
          <w:rFonts w:ascii="Arial" w:hAnsi="Arial" w:cs="Arial"/>
          <w:sz w:val="22"/>
          <w:szCs w:val="22"/>
        </w:rPr>
      </w:pPr>
    </w:p>
    <w:p w14:paraId="56B637A1" w14:textId="77777777" w:rsidR="0013457E" w:rsidRPr="004765B6" w:rsidRDefault="0013457E" w:rsidP="0013457E">
      <w:pPr>
        <w:pStyle w:val="Default"/>
        <w:rPr>
          <w:rFonts w:ascii="Arial" w:hAnsi="Arial" w:cs="Arial"/>
          <w:sz w:val="22"/>
          <w:szCs w:val="22"/>
          <w:u w:val="single"/>
        </w:rPr>
      </w:pPr>
      <w:r w:rsidRPr="00E8583D">
        <w:rPr>
          <w:rFonts w:ascii="Arial" w:hAnsi="Arial" w:cs="Arial"/>
          <w:b/>
          <w:bCs/>
          <w:sz w:val="22"/>
          <w:szCs w:val="22"/>
          <w:u w:val="single"/>
        </w:rPr>
        <w:t xml:space="preserve">Makeup Work </w:t>
      </w:r>
    </w:p>
    <w:p w14:paraId="27810F08" w14:textId="77777777" w:rsidR="0013457E" w:rsidRPr="00E8583D" w:rsidRDefault="0013457E" w:rsidP="0013457E">
      <w:pPr>
        <w:pStyle w:val="Default"/>
        <w:ind w:left="720"/>
        <w:jc w:val="both"/>
        <w:rPr>
          <w:rFonts w:ascii="Arial" w:hAnsi="Arial" w:cs="Arial"/>
          <w:sz w:val="22"/>
          <w:szCs w:val="22"/>
        </w:rPr>
      </w:pPr>
      <w:r w:rsidRPr="00E8583D">
        <w:rPr>
          <w:rFonts w:ascii="Arial" w:hAnsi="Arial" w:cs="Arial"/>
          <w:sz w:val="22"/>
          <w:szCs w:val="22"/>
        </w:rPr>
        <w:t xml:space="preserve">Assignments not turned in on a designated deadline because of an </w:t>
      </w:r>
      <w:r w:rsidRPr="00F2775F">
        <w:rPr>
          <w:rFonts w:ascii="Arial" w:hAnsi="Arial" w:cs="Arial"/>
          <w:b/>
          <w:sz w:val="22"/>
          <w:szCs w:val="22"/>
        </w:rPr>
        <w:t>excused absence</w:t>
      </w:r>
      <w:r w:rsidRPr="00E8583D">
        <w:rPr>
          <w:rFonts w:ascii="Arial" w:hAnsi="Arial" w:cs="Arial"/>
          <w:sz w:val="22"/>
          <w:szCs w:val="22"/>
        </w:rPr>
        <w:t xml:space="preserve"> must be submitted within 48 hours of the deadline, unless other arrangements have been made with the instructor due to extenuating circumstances. </w:t>
      </w:r>
    </w:p>
    <w:p w14:paraId="1D2A5CD5" w14:textId="77777777" w:rsidR="0013457E" w:rsidRPr="00E8583D" w:rsidRDefault="0013457E" w:rsidP="0013457E">
      <w:pPr>
        <w:pStyle w:val="Default"/>
        <w:ind w:left="720"/>
        <w:rPr>
          <w:rFonts w:ascii="Arial" w:hAnsi="Arial" w:cs="Arial"/>
          <w:b/>
          <w:bCs/>
          <w:sz w:val="22"/>
          <w:szCs w:val="22"/>
        </w:rPr>
      </w:pPr>
    </w:p>
    <w:p w14:paraId="7D381052" w14:textId="77777777" w:rsidR="0013457E" w:rsidRPr="004765B6" w:rsidRDefault="0013457E" w:rsidP="0013457E">
      <w:pPr>
        <w:pStyle w:val="Default"/>
        <w:rPr>
          <w:rFonts w:ascii="Arial" w:hAnsi="Arial" w:cs="Arial"/>
          <w:sz w:val="22"/>
          <w:szCs w:val="22"/>
          <w:u w:val="single"/>
        </w:rPr>
      </w:pPr>
      <w:r w:rsidRPr="00E8583D">
        <w:rPr>
          <w:rFonts w:ascii="Arial" w:hAnsi="Arial" w:cs="Arial"/>
          <w:b/>
          <w:bCs/>
          <w:sz w:val="22"/>
          <w:szCs w:val="22"/>
          <w:u w:val="single"/>
        </w:rPr>
        <w:t xml:space="preserve">Additional Excuses Policy </w:t>
      </w:r>
    </w:p>
    <w:p w14:paraId="6AD71BCA" w14:textId="77777777" w:rsidR="0013457E" w:rsidRPr="00E8583D" w:rsidRDefault="0013457E" w:rsidP="0013457E">
      <w:pPr>
        <w:pStyle w:val="Default"/>
        <w:ind w:left="720"/>
        <w:rPr>
          <w:rFonts w:ascii="Arial" w:hAnsi="Arial" w:cs="Arial"/>
          <w:sz w:val="22"/>
          <w:szCs w:val="22"/>
        </w:rPr>
      </w:pPr>
      <w:r w:rsidRPr="00E8583D">
        <w:rPr>
          <w:rFonts w:ascii="Arial" w:hAnsi="Arial" w:cs="Arial"/>
          <w:sz w:val="22"/>
          <w:szCs w:val="22"/>
        </w:rPr>
        <w:t xml:space="preserve">None. </w:t>
      </w:r>
    </w:p>
    <w:p w14:paraId="5951F3EA" w14:textId="77777777" w:rsidR="0013457E" w:rsidRPr="00E8583D" w:rsidRDefault="0013457E" w:rsidP="0013457E">
      <w:pPr>
        <w:pStyle w:val="Default"/>
        <w:rPr>
          <w:rFonts w:ascii="Arial" w:hAnsi="Arial" w:cs="Arial"/>
          <w:b/>
          <w:bCs/>
          <w:sz w:val="22"/>
          <w:szCs w:val="22"/>
        </w:rPr>
      </w:pPr>
    </w:p>
    <w:p w14:paraId="380748A0" w14:textId="77777777" w:rsidR="0013457E" w:rsidRPr="004765B6" w:rsidRDefault="0013457E" w:rsidP="0013457E">
      <w:pPr>
        <w:pStyle w:val="NorIdFi2Space"/>
        <w:ind w:firstLine="0"/>
        <w:rPr>
          <w:b/>
        </w:rPr>
      </w:pPr>
      <w:r w:rsidRPr="004765B6">
        <w:rPr>
          <w:b/>
        </w:rPr>
        <w:t>E)   ACADEMIC INTEGRITY</w:t>
      </w:r>
    </w:p>
    <w:p w14:paraId="0A79FC31" w14:textId="77777777" w:rsidR="0013457E" w:rsidRPr="004765B6" w:rsidRDefault="0013457E" w:rsidP="0013457E">
      <w:pPr>
        <w:pStyle w:val="Default"/>
        <w:ind w:left="720"/>
        <w:rPr>
          <w:rFonts w:ascii="Arial" w:hAnsi="Arial" w:cs="Arial"/>
          <w:b/>
          <w:bCs/>
          <w:sz w:val="22"/>
          <w:szCs w:val="22"/>
          <w:u w:val="single"/>
        </w:rPr>
      </w:pPr>
      <w:r w:rsidRPr="00E8583D">
        <w:rPr>
          <w:rFonts w:ascii="Arial" w:hAnsi="Arial" w:cs="Arial"/>
          <w:b/>
          <w:bCs/>
          <w:sz w:val="22"/>
          <w:szCs w:val="22"/>
          <w:u w:val="single"/>
        </w:rPr>
        <w:t>Academic Integrity</w:t>
      </w:r>
    </w:p>
    <w:p w14:paraId="04CCA405" w14:textId="77777777" w:rsidR="0013457E" w:rsidRPr="00E8583D" w:rsidRDefault="0013457E" w:rsidP="0013457E">
      <w:pPr>
        <w:pStyle w:val="Default"/>
        <w:ind w:left="720"/>
        <w:rPr>
          <w:rFonts w:ascii="Arial" w:hAnsi="Arial" w:cs="Arial"/>
          <w:color w:val="323232"/>
          <w:sz w:val="22"/>
          <w:szCs w:val="22"/>
        </w:rPr>
      </w:pPr>
      <w:r w:rsidRPr="00E8583D">
        <w:rPr>
          <w:rFonts w:ascii="Arial" w:hAnsi="Arial" w:cs="Arial"/>
          <w:sz w:val="22"/>
          <w:szCs w:val="22"/>
        </w:rPr>
        <w:t xml:space="preserve">Students are required to comply with the university policy on academic integrity found in the Code of Student Conduct found at </w:t>
      </w:r>
      <w:hyperlink r:id="rId10" w:history="1">
        <w:r w:rsidRPr="00E8583D">
          <w:rPr>
            <w:rStyle w:val="Hyperlink"/>
            <w:rFonts w:ascii="Arial" w:hAnsi="Arial" w:cs="Arial"/>
            <w:sz w:val="22"/>
            <w:szCs w:val="22"/>
          </w:rPr>
          <w:t>http://www.ncsu.edu/policies/student_services/student_discipline/POL11.35.1.php</w:t>
        </w:r>
      </w:hyperlink>
    </w:p>
    <w:p w14:paraId="39BCFA7B" w14:textId="77777777" w:rsidR="0013457E" w:rsidRPr="00E8583D" w:rsidRDefault="0013457E" w:rsidP="0013457E">
      <w:pPr>
        <w:pStyle w:val="Default"/>
        <w:ind w:left="720"/>
        <w:rPr>
          <w:rFonts w:ascii="Arial" w:hAnsi="Arial" w:cs="Arial"/>
          <w:color w:val="323232"/>
          <w:sz w:val="22"/>
          <w:szCs w:val="22"/>
        </w:rPr>
      </w:pPr>
      <w:r w:rsidRPr="00E8583D">
        <w:rPr>
          <w:rFonts w:ascii="Arial" w:hAnsi="Arial" w:cs="Arial"/>
          <w:color w:val="323232"/>
          <w:sz w:val="22"/>
          <w:szCs w:val="22"/>
        </w:rPr>
        <w:t xml:space="preserve"> </w:t>
      </w:r>
    </w:p>
    <w:p w14:paraId="21E21009" w14:textId="77777777" w:rsidR="0013457E" w:rsidRPr="004765B6" w:rsidRDefault="0013457E" w:rsidP="0013457E">
      <w:pPr>
        <w:pStyle w:val="Default"/>
        <w:ind w:left="720"/>
        <w:rPr>
          <w:rFonts w:ascii="Arial" w:hAnsi="Arial" w:cs="Arial"/>
          <w:sz w:val="22"/>
          <w:szCs w:val="22"/>
          <w:u w:val="single"/>
        </w:rPr>
      </w:pPr>
      <w:r w:rsidRPr="00E8583D">
        <w:rPr>
          <w:rFonts w:ascii="Arial" w:hAnsi="Arial" w:cs="Arial"/>
          <w:b/>
          <w:bCs/>
          <w:sz w:val="22"/>
          <w:szCs w:val="22"/>
          <w:u w:val="single"/>
        </w:rPr>
        <w:t xml:space="preserve">Academic Honesty </w:t>
      </w:r>
    </w:p>
    <w:p w14:paraId="788DEA74" w14:textId="77777777" w:rsidR="0013457E" w:rsidRDefault="0013457E" w:rsidP="0013457E">
      <w:pPr>
        <w:pStyle w:val="Default"/>
        <w:ind w:left="720"/>
        <w:rPr>
          <w:rFonts w:ascii="Arial" w:hAnsi="Arial" w:cs="Arial"/>
          <w:sz w:val="22"/>
          <w:szCs w:val="22"/>
        </w:rPr>
      </w:pPr>
      <w:r w:rsidRPr="00B55B92">
        <w:rPr>
          <w:rFonts w:ascii="Arial" w:hAnsi="Arial" w:cs="Arial"/>
          <w:sz w:val="22"/>
          <w:szCs w:val="22"/>
        </w:rPr>
        <w:t>Violations of academic integrity will be handled in accordance with the Student Discipline Procedures (</w:t>
      </w:r>
      <w:hyperlink r:id="rId11" w:history="1">
        <w:r w:rsidRPr="00B55B92">
          <w:rPr>
            <w:sz w:val="22"/>
            <w:szCs w:val="22"/>
          </w:rPr>
          <w:t>NCSU REG 11.35.02</w:t>
        </w:r>
      </w:hyperlink>
      <w:r w:rsidRPr="00B55B92">
        <w:rPr>
          <w:rFonts w:ascii="Arial" w:hAnsi="Arial" w:cs="Arial"/>
          <w:sz w:val="22"/>
          <w:szCs w:val="22"/>
        </w:rPr>
        <w:t>).</w:t>
      </w:r>
    </w:p>
    <w:p w14:paraId="77686564" w14:textId="77777777" w:rsidR="0013457E" w:rsidRPr="00B55B92" w:rsidRDefault="0013457E" w:rsidP="0013457E">
      <w:pPr>
        <w:pStyle w:val="Default"/>
        <w:ind w:left="720"/>
        <w:rPr>
          <w:rFonts w:ascii="Arial" w:hAnsi="Arial" w:cs="Arial"/>
          <w:sz w:val="22"/>
          <w:szCs w:val="22"/>
        </w:rPr>
      </w:pPr>
    </w:p>
    <w:p w14:paraId="7B0693E7" w14:textId="77777777" w:rsidR="0013457E" w:rsidRPr="004765B6" w:rsidRDefault="0013457E" w:rsidP="0013457E">
      <w:pPr>
        <w:pStyle w:val="Default"/>
        <w:ind w:left="720"/>
        <w:rPr>
          <w:rFonts w:ascii="Arial" w:hAnsi="Arial" w:cs="Arial"/>
          <w:sz w:val="22"/>
          <w:szCs w:val="22"/>
          <w:u w:val="single"/>
        </w:rPr>
      </w:pPr>
      <w:r w:rsidRPr="00E8583D">
        <w:rPr>
          <w:rFonts w:ascii="Arial" w:hAnsi="Arial" w:cs="Arial"/>
          <w:b/>
          <w:bCs/>
          <w:sz w:val="22"/>
          <w:szCs w:val="22"/>
          <w:u w:val="single"/>
        </w:rPr>
        <w:t xml:space="preserve">Honor Pledge </w:t>
      </w:r>
    </w:p>
    <w:p w14:paraId="4664F862" w14:textId="77777777" w:rsidR="0013457E" w:rsidRDefault="0013457E" w:rsidP="0013457E">
      <w:pPr>
        <w:pStyle w:val="Default"/>
        <w:ind w:left="720"/>
        <w:rPr>
          <w:rFonts w:ascii="Arial" w:hAnsi="Arial" w:cs="Arial"/>
          <w:sz w:val="22"/>
          <w:szCs w:val="22"/>
        </w:rPr>
      </w:pPr>
      <w:r w:rsidRPr="00E8583D">
        <w:rPr>
          <w:rFonts w:ascii="Arial" w:hAnsi="Arial" w:cs="Arial"/>
          <w:sz w:val="22"/>
          <w:szCs w:val="22"/>
        </w:rPr>
        <w:t>Your signature on any test or assignment indicates "I have neither given nor received unauthorized aid on this test or assignment</w:t>
      </w:r>
      <w:r>
        <w:rPr>
          <w:rFonts w:ascii="Arial" w:hAnsi="Arial" w:cs="Arial"/>
          <w:sz w:val="22"/>
          <w:szCs w:val="22"/>
        </w:rPr>
        <w:t xml:space="preserve">.” </w:t>
      </w:r>
    </w:p>
    <w:p w14:paraId="2A999DFF" w14:textId="77777777" w:rsidR="0013457E" w:rsidRDefault="0013457E" w:rsidP="0013457E">
      <w:pPr>
        <w:pStyle w:val="Default"/>
        <w:rPr>
          <w:rFonts w:ascii="Arial" w:hAnsi="Arial" w:cs="Arial"/>
          <w:b/>
          <w:bCs/>
          <w:color w:val="auto"/>
          <w:sz w:val="32"/>
          <w:szCs w:val="32"/>
          <w:u w:val="single"/>
        </w:rPr>
      </w:pPr>
    </w:p>
    <w:p w14:paraId="624F03AB" w14:textId="77777777" w:rsidR="0013457E" w:rsidRPr="00C322F1" w:rsidRDefault="0013457E" w:rsidP="0013457E">
      <w:pPr>
        <w:pStyle w:val="NorIdFi2Space"/>
        <w:ind w:firstLine="0"/>
        <w:rPr>
          <w:b/>
        </w:rPr>
      </w:pPr>
      <w:r>
        <w:rPr>
          <w:b/>
        </w:rPr>
        <w:t>F)    ELLECTRONICALLY-HOSTED COURSE COMPONENTS</w:t>
      </w:r>
    </w:p>
    <w:p w14:paraId="0C4CB4A1" w14:textId="77777777" w:rsidR="0013457E" w:rsidRDefault="0013457E" w:rsidP="0013457E">
      <w:pPr>
        <w:pStyle w:val="Default"/>
        <w:ind w:left="720"/>
        <w:jc w:val="both"/>
        <w:rPr>
          <w:rFonts w:ascii="Arial" w:hAnsi="Arial" w:cs="Arial"/>
          <w:color w:val="auto"/>
          <w:sz w:val="22"/>
          <w:szCs w:val="22"/>
        </w:rPr>
      </w:pPr>
      <w:r w:rsidRPr="00B55B92">
        <w:rPr>
          <w:rFonts w:ascii="Arial" w:hAnsi="Arial" w:cs="Arial"/>
          <w:color w:val="auto"/>
          <w:sz w:val="22"/>
          <w:szCs w:val="22"/>
        </w:rPr>
        <w:t xml:space="preserve">Students may be required to disclose personally identifiable information to other students in the course, via digital tools, such as email or web-postings, where relevant to the course. Examples include online discussions of class </w:t>
      </w:r>
      <w:proofErr w:type="gramStart"/>
      <w:r w:rsidRPr="00B55B92">
        <w:rPr>
          <w:rFonts w:ascii="Arial" w:hAnsi="Arial" w:cs="Arial"/>
          <w:color w:val="auto"/>
          <w:sz w:val="22"/>
          <w:szCs w:val="22"/>
        </w:rPr>
        <w:t>topics, and</w:t>
      </w:r>
      <w:proofErr w:type="gramEnd"/>
      <w:r w:rsidRPr="00B55B92">
        <w:rPr>
          <w:rFonts w:ascii="Arial" w:hAnsi="Arial" w:cs="Arial"/>
          <w:color w:val="auto"/>
          <w:sz w:val="22"/>
          <w:szCs w:val="22"/>
        </w:rPr>
        <w:t xml:space="preserve"> posting of student coursework. All students are expected to respect the privacy of each other by not sharing or using such information outside the course</w:t>
      </w:r>
      <w:r>
        <w:rPr>
          <w:rFonts w:ascii="Arial" w:hAnsi="Arial" w:cs="Arial"/>
          <w:color w:val="auto"/>
          <w:sz w:val="22"/>
          <w:szCs w:val="22"/>
        </w:rPr>
        <w:t>.</w:t>
      </w:r>
    </w:p>
    <w:p w14:paraId="75BA417A" w14:textId="77777777" w:rsidR="0013457E" w:rsidRPr="00B55B92" w:rsidRDefault="0013457E" w:rsidP="0013457E">
      <w:pPr>
        <w:pStyle w:val="Default"/>
        <w:ind w:left="720"/>
        <w:jc w:val="both"/>
        <w:rPr>
          <w:rFonts w:ascii="Arial" w:hAnsi="Arial" w:cs="Arial"/>
          <w:color w:val="auto"/>
          <w:sz w:val="22"/>
          <w:szCs w:val="22"/>
        </w:rPr>
      </w:pPr>
    </w:p>
    <w:p w14:paraId="056EDFFB" w14:textId="77777777" w:rsidR="0013457E" w:rsidRPr="00E8583D" w:rsidRDefault="0013457E" w:rsidP="0013457E">
      <w:pPr>
        <w:pStyle w:val="Default"/>
        <w:ind w:left="720"/>
        <w:jc w:val="both"/>
        <w:rPr>
          <w:rFonts w:ascii="Arial" w:hAnsi="Arial" w:cs="Arial"/>
          <w:color w:val="auto"/>
          <w:sz w:val="22"/>
          <w:szCs w:val="22"/>
        </w:rPr>
      </w:pPr>
      <w:proofErr w:type="gramStart"/>
      <w:r w:rsidRPr="00E8583D">
        <w:rPr>
          <w:rFonts w:ascii="Arial" w:hAnsi="Arial" w:cs="Arial"/>
          <w:b/>
          <w:bCs/>
          <w:color w:val="auto"/>
          <w:sz w:val="22"/>
          <w:szCs w:val="22"/>
        </w:rPr>
        <w:t>Electronically-hosted</w:t>
      </w:r>
      <w:proofErr w:type="gramEnd"/>
      <w:r w:rsidRPr="00E8583D">
        <w:rPr>
          <w:rFonts w:ascii="Arial" w:hAnsi="Arial" w:cs="Arial"/>
          <w:b/>
          <w:bCs/>
          <w:color w:val="auto"/>
          <w:sz w:val="22"/>
          <w:szCs w:val="22"/>
        </w:rPr>
        <w:t xml:space="preserve"> Components: </w:t>
      </w:r>
      <w:proofErr w:type="spellStart"/>
      <w:r w:rsidRPr="00E8583D">
        <w:rPr>
          <w:rFonts w:ascii="Arial" w:hAnsi="Arial" w:cs="Arial"/>
          <w:color w:val="auto"/>
          <w:sz w:val="22"/>
          <w:szCs w:val="22"/>
        </w:rPr>
        <w:t>Powerpoint</w:t>
      </w:r>
      <w:proofErr w:type="spellEnd"/>
      <w:r w:rsidRPr="00E8583D">
        <w:rPr>
          <w:rFonts w:ascii="Arial" w:hAnsi="Arial" w:cs="Arial"/>
          <w:color w:val="auto"/>
          <w:sz w:val="22"/>
          <w:szCs w:val="22"/>
        </w:rPr>
        <w:t xml:space="preserve"> presentations, additional readings, videos, and other materials will be made available via Moodle. </w:t>
      </w:r>
    </w:p>
    <w:p w14:paraId="09936100" w14:textId="77777777" w:rsidR="0013457E" w:rsidRDefault="0013457E" w:rsidP="0013457E">
      <w:pPr>
        <w:pStyle w:val="Default"/>
        <w:rPr>
          <w:rFonts w:ascii="Arial" w:hAnsi="Arial" w:cs="Arial"/>
          <w:b/>
          <w:bCs/>
          <w:color w:val="auto"/>
          <w:sz w:val="22"/>
          <w:szCs w:val="22"/>
        </w:rPr>
      </w:pPr>
    </w:p>
    <w:p w14:paraId="75FCF50B" w14:textId="77777777" w:rsidR="0013457E" w:rsidRDefault="0013457E" w:rsidP="0013457E">
      <w:pPr>
        <w:pStyle w:val="Default"/>
        <w:rPr>
          <w:rFonts w:ascii="Arial" w:hAnsi="Arial" w:cs="Arial"/>
          <w:b/>
          <w:bCs/>
          <w:color w:val="auto"/>
          <w:sz w:val="22"/>
          <w:szCs w:val="22"/>
        </w:rPr>
      </w:pPr>
    </w:p>
    <w:p w14:paraId="0451A21B" w14:textId="77777777" w:rsidR="0013457E" w:rsidRDefault="0013457E" w:rsidP="0013457E">
      <w:pPr>
        <w:pStyle w:val="Default"/>
        <w:rPr>
          <w:rFonts w:ascii="Arial" w:hAnsi="Arial" w:cs="Arial"/>
          <w:b/>
          <w:bCs/>
          <w:color w:val="auto"/>
          <w:sz w:val="22"/>
          <w:szCs w:val="22"/>
        </w:rPr>
      </w:pPr>
    </w:p>
    <w:p w14:paraId="4AC4AA11" w14:textId="77777777" w:rsidR="0013457E" w:rsidRDefault="0013457E" w:rsidP="0013457E">
      <w:pPr>
        <w:pStyle w:val="Default"/>
        <w:rPr>
          <w:rFonts w:ascii="Arial" w:hAnsi="Arial" w:cs="Arial"/>
          <w:b/>
          <w:bCs/>
          <w:color w:val="auto"/>
          <w:sz w:val="22"/>
          <w:szCs w:val="22"/>
        </w:rPr>
      </w:pPr>
    </w:p>
    <w:p w14:paraId="75BD3A38" w14:textId="77777777" w:rsidR="0013457E" w:rsidRDefault="0013457E" w:rsidP="0013457E">
      <w:pPr>
        <w:pStyle w:val="Default"/>
        <w:rPr>
          <w:rFonts w:ascii="Arial" w:hAnsi="Arial" w:cs="Arial"/>
          <w:b/>
          <w:bCs/>
          <w:color w:val="auto"/>
          <w:sz w:val="22"/>
          <w:szCs w:val="22"/>
        </w:rPr>
      </w:pPr>
    </w:p>
    <w:p w14:paraId="776F73B2" w14:textId="77777777" w:rsidR="0013457E" w:rsidRDefault="0013457E" w:rsidP="0013457E">
      <w:pPr>
        <w:pStyle w:val="Default"/>
        <w:rPr>
          <w:rFonts w:ascii="Arial" w:hAnsi="Arial" w:cs="Arial"/>
          <w:b/>
          <w:bCs/>
          <w:color w:val="auto"/>
          <w:sz w:val="22"/>
          <w:szCs w:val="22"/>
        </w:rPr>
      </w:pPr>
    </w:p>
    <w:p w14:paraId="09B66F86" w14:textId="77777777" w:rsidR="0013457E" w:rsidRPr="00E8583D" w:rsidRDefault="0013457E" w:rsidP="0013457E">
      <w:pPr>
        <w:pStyle w:val="Default"/>
        <w:rPr>
          <w:rFonts w:ascii="Arial" w:hAnsi="Arial" w:cs="Arial"/>
          <w:b/>
          <w:bCs/>
          <w:color w:val="auto"/>
          <w:sz w:val="22"/>
          <w:szCs w:val="22"/>
        </w:rPr>
      </w:pPr>
    </w:p>
    <w:p w14:paraId="36E124E6" w14:textId="77777777" w:rsidR="0013457E" w:rsidRPr="00C322F1" w:rsidRDefault="0013457E" w:rsidP="0013457E">
      <w:pPr>
        <w:pStyle w:val="NorIdFi2Space"/>
        <w:ind w:firstLine="0"/>
        <w:rPr>
          <w:b/>
        </w:rPr>
      </w:pPr>
      <w:r>
        <w:rPr>
          <w:b/>
        </w:rPr>
        <w:lastRenderedPageBreak/>
        <w:t>G)    ACCOMODATIONS FOR DISABILITIES</w:t>
      </w:r>
    </w:p>
    <w:p w14:paraId="76514E63" w14:textId="77777777" w:rsidR="0013457E" w:rsidRPr="00023C5F" w:rsidRDefault="0013457E" w:rsidP="0013457E">
      <w:pPr>
        <w:pStyle w:val="Default"/>
        <w:ind w:left="720"/>
        <w:jc w:val="both"/>
        <w:rPr>
          <w:rFonts w:ascii="Arial" w:hAnsi="Arial" w:cs="Arial"/>
          <w:color w:val="auto"/>
          <w:sz w:val="22"/>
          <w:szCs w:val="22"/>
        </w:rPr>
      </w:pPr>
      <w:r w:rsidRPr="00023C5F">
        <w:rPr>
          <w:rFonts w:ascii="Arial" w:hAnsi="Arial" w:cs="Arial"/>
          <w:color w:val="auto"/>
          <w:sz w:val="22"/>
          <w:szCs w:val="22"/>
        </w:rPr>
        <w:t xml:space="preserve">Reasonable accommodations will be made for students with verifiable disabilities. </w:t>
      </w:r>
      <w:proofErr w:type="gramStart"/>
      <w:r w:rsidRPr="00023C5F">
        <w:rPr>
          <w:rFonts w:ascii="Arial" w:hAnsi="Arial" w:cs="Arial"/>
          <w:color w:val="auto"/>
          <w:sz w:val="22"/>
          <w:szCs w:val="22"/>
        </w:rPr>
        <w:t>In order to</w:t>
      </w:r>
      <w:proofErr w:type="gramEnd"/>
      <w:r w:rsidRPr="00023C5F">
        <w:rPr>
          <w:rFonts w:ascii="Arial" w:hAnsi="Arial" w:cs="Arial"/>
          <w:color w:val="auto"/>
          <w:sz w:val="22"/>
          <w:szCs w:val="22"/>
        </w:rPr>
        <w:t xml:space="preserve"> take advantage of available accommodations, students must register with the Disability Resource Office at Holmes Hall, Suite 304, 2751 Cates Avenue, Campus Box 7509, 919-515-7653. For more information on NC State’s policy on working with students with disabilities, please see the Academic Accommodations for Students with Disabilities Regulation (NCSU</w:t>
      </w:r>
      <w:r w:rsidRPr="00023C5F">
        <w:rPr>
          <w:rFonts w:ascii="Arial" w:hAnsi="Arial" w:cs="Arial"/>
          <w:color w:val="auto"/>
          <w:sz w:val="22"/>
          <w:szCs w:val="22"/>
          <w:u w:val="single"/>
        </w:rPr>
        <w:t> </w:t>
      </w:r>
      <w:hyperlink r:id="rId12" w:history="1">
        <w:r w:rsidRPr="00023C5F">
          <w:rPr>
            <w:color w:val="auto"/>
            <w:sz w:val="22"/>
            <w:szCs w:val="22"/>
            <w:u w:val="single"/>
          </w:rPr>
          <w:t>REG 02.20.01</w:t>
        </w:r>
      </w:hyperlink>
      <w:r w:rsidRPr="00023C5F">
        <w:rPr>
          <w:rFonts w:ascii="Arial" w:hAnsi="Arial" w:cs="Arial"/>
          <w:color w:val="auto"/>
          <w:sz w:val="22"/>
          <w:szCs w:val="22"/>
        </w:rPr>
        <w:t>).</w:t>
      </w:r>
    </w:p>
    <w:p w14:paraId="28392D11" w14:textId="77777777" w:rsidR="0013457E" w:rsidRPr="00023C5F" w:rsidRDefault="0013457E" w:rsidP="0013457E">
      <w:pPr>
        <w:pStyle w:val="NorIdFi2Space"/>
        <w:ind w:firstLine="0"/>
        <w:rPr>
          <w:b/>
        </w:rPr>
      </w:pPr>
    </w:p>
    <w:p w14:paraId="3482BDD1" w14:textId="77777777" w:rsidR="0013457E" w:rsidRPr="00023C5F" w:rsidRDefault="0013457E" w:rsidP="0013457E">
      <w:pPr>
        <w:pStyle w:val="NorIdFi2Space"/>
        <w:ind w:firstLine="0"/>
        <w:rPr>
          <w:b/>
        </w:rPr>
      </w:pPr>
      <w:r>
        <w:rPr>
          <w:b/>
        </w:rPr>
        <w:t>H</w:t>
      </w:r>
      <w:r w:rsidRPr="00023C5F">
        <w:rPr>
          <w:b/>
        </w:rPr>
        <w:t xml:space="preserve">) </w:t>
      </w:r>
      <w:r>
        <w:rPr>
          <w:b/>
        </w:rPr>
        <w:t>ADDITIONAL NC STATE RULES AND REGULATIONS</w:t>
      </w:r>
    </w:p>
    <w:p w14:paraId="16B8D032" w14:textId="77777777" w:rsidR="0013457E" w:rsidRPr="00023C5F" w:rsidRDefault="0013457E" w:rsidP="0013457E">
      <w:pPr>
        <w:pStyle w:val="NormalWeb"/>
        <w:shd w:val="clear" w:color="auto" w:fill="FFFFFF"/>
        <w:ind w:left="720"/>
        <w:rPr>
          <w:rFonts w:ascii="Arial" w:hAnsi="Arial" w:cs="Arial"/>
          <w:sz w:val="22"/>
          <w:szCs w:val="22"/>
        </w:rPr>
      </w:pPr>
      <w:r w:rsidRPr="00023C5F">
        <w:rPr>
          <w:rFonts w:ascii="Arial" w:hAnsi="Arial" w:cs="Arial"/>
          <w:sz w:val="22"/>
          <w:szCs w:val="22"/>
        </w:rPr>
        <w:t>Students are responsible for reviewing the NC State University Policies, Rules, and Regulations (PRRs) which pertain to their course rights and responsibilities, including those referenced both below and above in this syllabus:</w:t>
      </w:r>
    </w:p>
    <w:p w14:paraId="4B17DCC3" w14:textId="77777777" w:rsidR="0013457E" w:rsidRPr="00023C5F" w:rsidRDefault="0013457E" w:rsidP="0013457E">
      <w:pPr>
        <w:numPr>
          <w:ilvl w:val="0"/>
          <w:numId w:val="17"/>
        </w:numPr>
        <w:shd w:val="clear" w:color="auto" w:fill="FFFFFF"/>
        <w:spacing w:before="100" w:beforeAutospacing="1" w:after="100" w:afterAutospacing="1" w:line="384" w:lineRule="atLeast"/>
        <w:ind w:right="0"/>
        <w:rPr>
          <w:rFonts w:ascii="Arial" w:hAnsi="Arial" w:cs="Arial"/>
          <w:sz w:val="22"/>
          <w:szCs w:val="22"/>
        </w:rPr>
      </w:pPr>
      <w:r w:rsidRPr="00023C5F">
        <w:rPr>
          <w:rFonts w:ascii="Arial" w:hAnsi="Arial" w:cs="Arial"/>
          <w:sz w:val="22"/>
          <w:szCs w:val="22"/>
        </w:rPr>
        <w:t>Equal Opportunity and Non-Discrimination Policy Statement  </w:t>
      </w:r>
      <w:hyperlink r:id="rId13" w:history="1">
        <w:r w:rsidRPr="00023C5F">
          <w:rPr>
            <w:sz w:val="22"/>
            <w:szCs w:val="22"/>
          </w:rPr>
          <w:t>https://policies.ncsu.edu/policy/pol-04-25-05</w:t>
        </w:r>
      </w:hyperlink>
      <w:r w:rsidRPr="00023C5F">
        <w:rPr>
          <w:rFonts w:ascii="Arial" w:hAnsi="Arial" w:cs="Arial"/>
          <w:sz w:val="22"/>
          <w:szCs w:val="22"/>
        </w:rPr>
        <w:t>  with additional references at </w:t>
      </w:r>
      <w:hyperlink r:id="rId14" w:history="1">
        <w:r w:rsidRPr="00023C5F">
          <w:rPr>
            <w:sz w:val="22"/>
            <w:szCs w:val="22"/>
          </w:rPr>
          <w:t>https://oied.ncsu.edu/divweb/policies/</w:t>
        </w:r>
      </w:hyperlink>
    </w:p>
    <w:p w14:paraId="6D7D136E" w14:textId="77777777" w:rsidR="0013457E" w:rsidRPr="00023C5F" w:rsidRDefault="0013457E" w:rsidP="0013457E">
      <w:pPr>
        <w:numPr>
          <w:ilvl w:val="0"/>
          <w:numId w:val="17"/>
        </w:numPr>
        <w:shd w:val="clear" w:color="auto" w:fill="FFFFFF"/>
        <w:spacing w:before="100" w:beforeAutospacing="1" w:after="100" w:afterAutospacing="1" w:line="384" w:lineRule="atLeast"/>
        <w:ind w:right="0"/>
        <w:rPr>
          <w:rFonts w:ascii="Arial" w:hAnsi="Arial" w:cs="Arial"/>
          <w:sz w:val="22"/>
          <w:szCs w:val="22"/>
        </w:rPr>
      </w:pPr>
      <w:r w:rsidRPr="00023C5F">
        <w:rPr>
          <w:rFonts w:ascii="Arial" w:hAnsi="Arial" w:cs="Arial"/>
          <w:sz w:val="22"/>
          <w:szCs w:val="22"/>
        </w:rPr>
        <w:t>Code of Student Conduct </w:t>
      </w:r>
      <w:hyperlink r:id="rId15" w:history="1">
        <w:r w:rsidRPr="00023C5F">
          <w:rPr>
            <w:sz w:val="22"/>
            <w:szCs w:val="22"/>
          </w:rPr>
          <w:t>https://policies.ncsu.edu/policy/pol-11-35-01</w:t>
        </w:r>
      </w:hyperlink>
      <w:r w:rsidRPr="00023C5F">
        <w:rPr>
          <w:rFonts w:ascii="Arial" w:hAnsi="Arial" w:cs="Arial"/>
          <w:sz w:val="22"/>
          <w:szCs w:val="22"/>
        </w:rPr>
        <w:t>.</w:t>
      </w:r>
    </w:p>
    <w:p w14:paraId="725F670F" w14:textId="77777777" w:rsidR="0013457E" w:rsidRPr="00023C5F" w:rsidRDefault="0013457E" w:rsidP="0013457E">
      <w:pPr>
        <w:pStyle w:val="Heading3"/>
        <w:ind w:left="0"/>
        <w:rPr>
          <w:rFonts w:cs="Arial"/>
          <w:b w:val="0"/>
          <w:i w:val="0"/>
          <w:szCs w:val="22"/>
        </w:rPr>
      </w:pPr>
    </w:p>
    <w:p w14:paraId="26B7D433" w14:textId="6807F394" w:rsidR="008235E7" w:rsidRPr="0040323F" w:rsidRDefault="008235E7" w:rsidP="0013457E">
      <w:pPr>
        <w:pStyle w:val="Heading2"/>
      </w:pPr>
    </w:p>
    <w:sectPr w:rsidR="008235E7" w:rsidRPr="0040323F" w:rsidSect="000405E8">
      <w:headerReference w:type="default" r:id="rId16"/>
      <w:footerReference w:type="default" r:id="rId17"/>
      <w:pgSz w:w="12242" w:h="15842" w:code="1"/>
      <w:pgMar w:top="1361" w:right="1361" w:bottom="1620" w:left="1361" w:header="720"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301D" w14:textId="77777777" w:rsidR="009F67C9" w:rsidRDefault="009F67C9">
      <w:r>
        <w:separator/>
      </w:r>
    </w:p>
  </w:endnote>
  <w:endnote w:type="continuationSeparator" w:id="0">
    <w:p w14:paraId="296B5919" w14:textId="77777777" w:rsidR="009F67C9" w:rsidRDefault="009F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2D06" w14:textId="31D43CC5" w:rsidR="00681156" w:rsidRDefault="008235E7">
    <w:pPr>
      <w:pStyle w:val="Footer"/>
      <w:pBdr>
        <w:top w:val="single" w:sz="6" w:space="1" w:color="auto"/>
      </w:pBdr>
      <w:tabs>
        <w:tab w:val="clear" w:pos="4320"/>
      </w:tabs>
      <w:rPr>
        <w:sz w:val="16"/>
      </w:rPr>
    </w:pPr>
    <w:r>
      <w:rPr>
        <w:sz w:val="16"/>
      </w:rPr>
      <w:tab/>
      <w:t xml:space="preserve">Page </w:t>
    </w:r>
    <w:r w:rsidR="00562878">
      <w:rPr>
        <w:rStyle w:val="PageNumber"/>
        <w:sz w:val="16"/>
      </w:rPr>
      <w:fldChar w:fldCharType="begin"/>
    </w:r>
    <w:r>
      <w:rPr>
        <w:rStyle w:val="PageNumber"/>
        <w:sz w:val="16"/>
      </w:rPr>
      <w:instrText xml:space="preserve"> PAGE </w:instrText>
    </w:r>
    <w:r w:rsidR="00562878">
      <w:rPr>
        <w:rStyle w:val="PageNumber"/>
        <w:sz w:val="16"/>
      </w:rPr>
      <w:fldChar w:fldCharType="separate"/>
    </w:r>
    <w:r w:rsidR="006E0309">
      <w:rPr>
        <w:rStyle w:val="PageNumber"/>
        <w:noProof/>
        <w:sz w:val="16"/>
      </w:rPr>
      <w:t>1</w:t>
    </w:r>
    <w:r w:rsidR="00562878">
      <w:rPr>
        <w:rStyle w:val="PageNumber"/>
        <w:sz w:val="16"/>
      </w:rPr>
      <w:fldChar w:fldCharType="end"/>
    </w:r>
    <w:r>
      <w:rPr>
        <w:rStyle w:val="PageNumber"/>
        <w:sz w:val="16"/>
      </w:rPr>
      <w:t xml:space="preserve"> of </w:t>
    </w:r>
    <w:r w:rsidR="00562878">
      <w:rPr>
        <w:rStyle w:val="PageNumber"/>
        <w:sz w:val="16"/>
      </w:rPr>
      <w:fldChar w:fldCharType="begin"/>
    </w:r>
    <w:r>
      <w:rPr>
        <w:rStyle w:val="PageNumber"/>
        <w:sz w:val="16"/>
      </w:rPr>
      <w:instrText xml:space="preserve"> NUMPAGES </w:instrText>
    </w:r>
    <w:r w:rsidR="00562878">
      <w:rPr>
        <w:rStyle w:val="PageNumber"/>
        <w:sz w:val="16"/>
      </w:rPr>
      <w:fldChar w:fldCharType="separate"/>
    </w:r>
    <w:r w:rsidR="006E0309">
      <w:rPr>
        <w:rStyle w:val="PageNumber"/>
        <w:noProof/>
        <w:sz w:val="16"/>
      </w:rPr>
      <w:t>4</w:t>
    </w:r>
    <w:r w:rsidR="00562878">
      <w:rPr>
        <w:rStyle w:val="PageNumber"/>
        <w:sz w:val="16"/>
      </w:rPr>
      <w:fldChar w:fldCharType="end"/>
    </w:r>
  </w:p>
  <w:p w14:paraId="1FDC4873" w14:textId="2313FC52" w:rsidR="008235E7" w:rsidRDefault="008235E7">
    <w:pPr>
      <w:pStyle w:val="Footer"/>
      <w:pBdr>
        <w:top w:val="single" w:sz="6" w:space="1" w:color="auto"/>
      </w:pBdr>
      <w:tabs>
        <w:tab w:val="clear" w:pos="4320"/>
      </w:tabs>
      <w:rPr>
        <w:sz w:val="16"/>
      </w:rPr>
    </w:pPr>
    <w:r>
      <w:rPr>
        <w:sz w:val="16"/>
      </w:rPr>
      <w:tab/>
    </w:r>
  </w:p>
  <w:p w14:paraId="60D434A0" w14:textId="77777777" w:rsidR="008235E7" w:rsidRDefault="008235E7">
    <w:pPr>
      <w:pStyle w:val="Footer"/>
      <w:pBdr>
        <w:top w:val="single" w:sz="6" w:space="1" w:color="auto"/>
      </w:pBdr>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50F3" w14:textId="77777777" w:rsidR="009F67C9" w:rsidRDefault="009F67C9">
      <w:r>
        <w:separator/>
      </w:r>
    </w:p>
  </w:footnote>
  <w:footnote w:type="continuationSeparator" w:id="0">
    <w:p w14:paraId="6A494EE1" w14:textId="77777777" w:rsidR="009F67C9" w:rsidRDefault="009F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29E8" w14:textId="180438D7" w:rsidR="008235E7" w:rsidRDefault="00562878">
    <w:pPr>
      <w:pStyle w:val="HeaPatt1"/>
      <w:tabs>
        <w:tab w:val="right" w:pos="9540"/>
      </w:tabs>
      <w:spacing w:before="0" w:after="0"/>
      <w:ind w:right="-20"/>
    </w:pPr>
    <w:r>
      <w:fldChar w:fldCharType="begin"/>
    </w:r>
    <w:r w:rsidR="008235E7">
      <w:instrText xml:space="preserve"> FILENAME.doc \* Caps \* MERGEFORMAT </w:instrText>
    </w:r>
    <w:r>
      <w:fldChar w:fldCharType="end"/>
    </w:r>
    <w:r w:rsidR="00985A4A">
      <w:t>EGR</w:t>
    </w:r>
    <w:r w:rsidR="00CB0E9F">
      <w:t xml:space="preserve"> 59</w:t>
    </w:r>
    <w:r w:rsidR="00985A4A">
      <w:t>0</w:t>
    </w:r>
    <w:r w:rsidR="008235E7">
      <w:tab/>
    </w:r>
    <w:r w:rsidR="00C83C2D">
      <w:t>Project Management</w:t>
    </w:r>
    <w:r w:rsidR="000E1107">
      <w:t xml:space="preserve"> for Sustainability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1158"/>
    <w:multiLevelType w:val="singleLevel"/>
    <w:tmpl w:val="FC2AA48E"/>
    <w:lvl w:ilvl="0">
      <w:start w:val="1"/>
      <w:numFmt w:val="decimal"/>
      <w:lvlText w:val="%1. "/>
      <w:legacy w:legacy="1" w:legacySpace="0" w:legacyIndent="360"/>
      <w:lvlJc w:val="left"/>
      <w:pPr>
        <w:ind w:left="1636" w:hanging="360"/>
      </w:pPr>
      <w:rPr>
        <w:b w:val="0"/>
        <w:i w:val="0"/>
        <w:sz w:val="20"/>
      </w:rPr>
    </w:lvl>
  </w:abstractNum>
  <w:abstractNum w:abstractNumId="1" w15:restartNumberingAfterBreak="0">
    <w:nsid w:val="1B7C142E"/>
    <w:multiLevelType w:val="hybridMultilevel"/>
    <w:tmpl w:val="D1C8A142"/>
    <w:lvl w:ilvl="0" w:tplc="8CDAFF6E">
      <w:start w:val="1"/>
      <w:numFmt w:val="decimal"/>
      <w:lvlText w:val="%1."/>
      <w:lvlJc w:val="left"/>
      <w:pPr>
        <w:tabs>
          <w:tab w:val="num" w:pos="2268"/>
        </w:tabs>
        <w:ind w:left="2268" w:hanging="360"/>
      </w:pPr>
      <w:rPr>
        <w:rFonts w:hint="default"/>
      </w:rPr>
    </w:lvl>
    <w:lvl w:ilvl="1" w:tplc="DA9E969C" w:tentative="1">
      <w:start w:val="1"/>
      <w:numFmt w:val="lowerLetter"/>
      <w:lvlText w:val="%2."/>
      <w:lvlJc w:val="left"/>
      <w:pPr>
        <w:tabs>
          <w:tab w:val="num" w:pos="2988"/>
        </w:tabs>
        <w:ind w:left="2988" w:hanging="360"/>
      </w:pPr>
    </w:lvl>
    <w:lvl w:ilvl="2" w:tplc="8D1E5620" w:tentative="1">
      <w:start w:val="1"/>
      <w:numFmt w:val="lowerRoman"/>
      <w:lvlText w:val="%3."/>
      <w:lvlJc w:val="right"/>
      <w:pPr>
        <w:tabs>
          <w:tab w:val="num" w:pos="3708"/>
        </w:tabs>
        <w:ind w:left="3708" w:hanging="180"/>
      </w:pPr>
    </w:lvl>
    <w:lvl w:ilvl="3" w:tplc="7C3A1E3A" w:tentative="1">
      <w:start w:val="1"/>
      <w:numFmt w:val="decimal"/>
      <w:lvlText w:val="%4."/>
      <w:lvlJc w:val="left"/>
      <w:pPr>
        <w:tabs>
          <w:tab w:val="num" w:pos="4428"/>
        </w:tabs>
        <w:ind w:left="4428" w:hanging="360"/>
      </w:pPr>
    </w:lvl>
    <w:lvl w:ilvl="4" w:tplc="1CB00DE6" w:tentative="1">
      <w:start w:val="1"/>
      <w:numFmt w:val="lowerLetter"/>
      <w:lvlText w:val="%5."/>
      <w:lvlJc w:val="left"/>
      <w:pPr>
        <w:tabs>
          <w:tab w:val="num" w:pos="5148"/>
        </w:tabs>
        <w:ind w:left="5148" w:hanging="360"/>
      </w:pPr>
    </w:lvl>
    <w:lvl w:ilvl="5" w:tplc="B1860258" w:tentative="1">
      <w:start w:val="1"/>
      <w:numFmt w:val="lowerRoman"/>
      <w:lvlText w:val="%6."/>
      <w:lvlJc w:val="right"/>
      <w:pPr>
        <w:tabs>
          <w:tab w:val="num" w:pos="5868"/>
        </w:tabs>
        <w:ind w:left="5868" w:hanging="180"/>
      </w:pPr>
    </w:lvl>
    <w:lvl w:ilvl="6" w:tplc="6CFA3064" w:tentative="1">
      <w:start w:val="1"/>
      <w:numFmt w:val="decimal"/>
      <w:lvlText w:val="%7."/>
      <w:lvlJc w:val="left"/>
      <w:pPr>
        <w:tabs>
          <w:tab w:val="num" w:pos="6588"/>
        </w:tabs>
        <w:ind w:left="6588" w:hanging="360"/>
      </w:pPr>
    </w:lvl>
    <w:lvl w:ilvl="7" w:tplc="F3861C1C" w:tentative="1">
      <w:start w:val="1"/>
      <w:numFmt w:val="lowerLetter"/>
      <w:lvlText w:val="%8."/>
      <w:lvlJc w:val="left"/>
      <w:pPr>
        <w:tabs>
          <w:tab w:val="num" w:pos="7308"/>
        </w:tabs>
        <w:ind w:left="7308" w:hanging="360"/>
      </w:pPr>
    </w:lvl>
    <w:lvl w:ilvl="8" w:tplc="E4682CD6" w:tentative="1">
      <w:start w:val="1"/>
      <w:numFmt w:val="lowerRoman"/>
      <w:lvlText w:val="%9."/>
      <w:lvlJc w:val="right"/>
      <w:pPr>
        <w:tabs>
          <w:tab w:val="num" w:pos="8028"/>
        </w:tabs>
        <w:ind w:left="8028" w:hanging="180"/>
      </w:pPr>
    </w:lvl>
  </w:abstractNum>
  <w:abstractNum w:abstractNumId="2" w15:restartNumberingAfterBreak="0">
    <w:nsid w:val="1DC96272"/>
    <w:multiLevelType w:val="multilevel"/>
    <w:tmpl w:val="EA9C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44D68"/>
    <w:multiLevelType w:val="hybridMultilevel"/>
    <w:tmpl w:val="B99076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39A51F3"/>
    <w:multiLevelType w:val="hybridMultilevel"/>
    <w:tmpl w:val="409C0E54"/>
    <w:lvl w:ilvl="0" w:tplc="9C724758">
      <w:start w:val="2"/>
      <w:numFmt w:val="decimal"/>
      <w:lvlText w:val="%1."/>
      <w:lvlJc w:val="left"/>
      <w:pPr>
        <w:tabs>
          <w:tab w:val="num" w:pos="2268"/>
        </w:tabs>
        <w:ind w:left="2268" w:hanging="360"/>
      </w:pPr>
      <w:rPr>
        <w:rFonts w:hint="default"/>
      </w:rPr>
    </w:lvl>
    <w:lvl w:ilvl="1" w:tplc="7D8E53C8">
      <w:start w:val="1"/>
      <w:numFmt w:val="decimal"/>
      <w:lvlText w:val="%2."/>
      <w:lvlJc w:val="left"/>
      <w:pPr>
        <w:tabs>
          <w:tab w:val="num" w:pos="2988"/>
        </w:tabs>
        <w:ind w:left="2988" w:hanging="360"/>
      </w:pPr>
    </w:lvl>
    <w:lvl w:ilvl="2" w:tplc="A580CA3C" w:tentative="1">
      <w:start w:val="1"/>
      <w:numFmt w:val="lowerRoman"/>
      <w:lvlText w:val="%3."/>
      <w:lvlJc w:val="right"/>
      <w:pPr>
        <w:tabs>
          <w:tab w:val="num" w:pos="3708"/>
        </w:tabs>
        <w:ind w:left="3708" w:hanging="180"/>
      </w:pPr>
    </w:lvl>
    <w:lvl w:ilvl="3" w:tplc="D9669DD2" w:tentative="1">
      <w:start w:val="1"/>
      <w:numFmt w:val="decimal"/>
      <w:lvlText w:val="%4."/>
      <w:lvlJc w:val="left"/>
      <w:pPr>
        <w:tabs>
          <w:tab w:val="num" w:pos="4428"/>
        </w:tabs>
        <w:ind w:left="4428" w:hanging="360"/>
      </w:pPr>
    </w:lvl>
    <w:lvl w:ilvl="4" w:tplc="15D63B98" w:tentative="1">
      <w:start w:val="1"/>
      <w:numFmt w:val="lowerLetter"/>
      <w:lvlText w:val="%5."/>
      <w:lvlJc w:val="left"/>
      <w:pPr>
        <w:tabs>
          <w:tab w:val="num" w:pos="5148"/>
        </w:tabs>
        <w:ind w:left="5148" w:hanging="360"/>
      </w:pPr>
    </w:lvl>
    <w:lvl w:ilvl="5" w:tplc="A18E37E6" w:tentative="1">
      <w:start w:val="1"/>
      <w:numFmt w:val="lowerRoman"/>
      <w:lvlText w:val="%6."/>
      <w:lvlJc w:val="right"/>
      <w:pPr>
        <w:tabs>
          <w:tab w:val="num" w:pos="5868"/>
        </w:tabs>
        <w:ind w:left="5868" w:hanging="180"/>
      </w:pPr>
    </w:lvl>
    <w:lvl w:ilvl="6" w:tplc="D3225DB4" w:tentative="1">
      <w:start w:val="1"/>
      <w:numFmt w:val="decimal"/>
      <w:lvlText w:val="%7."/>
      <w:lvlJc w:val="left"/>
      <w:pPr>
        <w:tabs>
          <w:tab w:val="num" w:pos="6588"/>
        </w:tabs>
        <w:ind w:left="6588" w:hanging="360"/>
      </w:pPr>
    </w:lvl>
    <w:lvl w:ilvl="7" w:tplc="479803EC" w:tentative="1">
      <w:start w:val="1"/>
      <w:numFmt w:val="lowerLetter"/>
      <w:lvlText w:val="%8."/>
      <w:lvlJc w:val="left"/>
      <w:pPr>
        <w:tabs>
          <w:tab w:val="num" w:pos="7308"/>
        </w:tabs>
        <w:ind w:left="7308" w:hanging="360"/>
      </w:pPr>
    </w:lvl>
    <w:lvl w:ilvl="8" w:tplc="C3587BD6" w:tentative="1">
      <w:start w:val="1"/>
      <w:numFmt w:val="lowerRoman"/>
      <w:lvlText w:val="%9."/>
      <w:lvlJc w:val="right"/>
      <w:pPr>
        <w:tabs>
          <w:tab w:val="num" w:pos="8028"/>
        </w:tabs>
        <w:ind w:left="8028" w:hanging="180"/>
      </w:pPr>
    </w:lvl>
  </w:abstractNum>
  <w:abstractNum w:abstractNumId="5" w15:restartNumberingAfterBreak="0">
    <w:nsid w:val="36DC565B"/>
    <w:multiLevelType w:val="hybridMultilevel"/>
    <w:tmpl w:val="57027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381D91"/>
    <w:multiLevelType w:val="hybridMultilevel"/>
    <w:tmpl w:val="E2C8B726"/>
    <w:lvl w:ilvl="0" w:tplc="C3F62C18">
      <w:start w:val="1"/>
      <w:numFmt w:val="decimal"/>
      <w:lvlText w:val="%1."/>
      <w:lvlJc w:val="left"/>
      <w:pPr>
        <w:tabs>
          <w:tab w:val="num" w:pos="2628"/>
        </w:tabs>
        <w:ind w:left="2628" w:hanging="360"/>
      </w:pPr>
    </w:lvl>
    <w:lvl w:ilvl="1" w:tplc="0FEABFB2" w:tentative="1">
      <w:start w:val="1"/>
      <w:numFmt w:val="lowerLetter"/>
      <w:lvlText w:val="%2."/>
      <w:lvlJc w:val="left"/>
      <w:pPr>
        <w:tabs>
          <w:tab w:val="num" w:pos="3348"/>
        </w:tabs>
        <w:ind w:left="3348" w:hanging="360"/>
      </w:pPr>
    </w:lvl>
    <w:lvl w:ilvl="2" w:tplc="A84E5C7C" w:tentative="1">
      <w:start w:val="1"/>
      <w:numFmt w:val="lowerRoman"/>
      <w:lvlText w:val="%3."/>
      <w:lvlJc w:val="right"/>
      <w:pPr>
        <w:tabs>
          <w:tab w:val="num" w:pos="4068"/>
        </w:tabs>
        <w:ind w:left="4068" w:hanging="180"/>
      </w:pPr>
    </w:lvl>
    <w:lvl w:ilvl="3" w:tplc="567ADC1A" w:tentative="1">
      <w:start w:val="1"/>
      <w:numFmt w:val="decimal"/>
      <w:lvlText w:val="%4."/>
      <w:lvlJc w:val="left"/>
      <w:pPr>
        <w:tabs>
          <w:tab w:val="num" w:pos="4788"/>
        </w:tabs>
        <w:ind w:left="4788" w:hanging="360"/>
      </w:pPr>
    </w:lvl>
    <w:lvl w:ilvl="4" w:tplc="86CE3340" w:tentative="1">
      <w:start w:val="1"/>
      <w:numFmt w:val="lowerLetter"/>
      <w:lvlText w:val="%5."/>
      <w:lvlJc w:val="left"/>
      <w:pPr>
        <w:tabs>
          <w:tab w:val="num" w:pos="5508"/>
        </w:tabs>
        <w:ind w:left="5508" w:hanging="360"/>
      </w:pPr>
    </w:lvl>
    <w:lvl w:ilvl="5" w:tplc="A8A66F8E" w:tentative="1">
      <w:start w:val="1"/>
      <w:numFmt w:val="lowerRoman"/>
      <w:lvlText w:val="%6."/>
      <w:lvlJc w:val="right"/>
      <w:pPr>
        <w:tabs>
          <w:tab w:val="num" w:pos="6228"/>
        </w:tabs>
        <w:ind w:left="6228" w:hanging="180"/>
      </w:pPr>
    </w:lvl>
    <w:lvl w:ilvl="6" w:tplc="2AAA25AC" w:tentative="1">
      <w:start w:val="1"/>
      <w:numFmt w:val="decimal"/>
      <w:lvlText w:val="%7."/>
      <w:lvlJc w:val="left"/>
      <w:pPr>
        <w:tabs>
          <w:tab w:val="num" w:pos="6948"/>
        </w:tabs>
        <w:ind w:left="6948" w:hanging="360"/>
      </w:pPr>
    </w:lvl>
    <w:lvl w:ilvl="7" w:tplc="A9BE70D8" w:tentative="1">
      <w:start w:val="1"/>
      <w:numFmt w:val="lowerLetter"/>
      <w:lvlText w:val="%8."/>
      <w:lvlJc w:val="left"/>
      <w:pPr>
        <w:tabs>
          <w:tab w:val="num" w:pos="7668"/>
        </w:tabs>
        <w:ind w:left="7668" w:hanging="360"/>
      </w:pPr>
    </w:lvl>
    <w:lvl w:ilvl="8" w:tplc="7D325502" w:tentative="1">
      <w:start w:val="1"/>
      <w:numFmt w:val="lowerRoman"/>
      <w:lvlText w:val="%9."/>
      <w:lvlJc w:val="right"/>
      <w:pPr>
        <w:tabs>
          <w:tab w:val="num" w:pos="8388"/>
        </w:tabs>
        <w:ind w:left="8388" w:hanging="180"/>
      </w:pPr>
    </w:lvl>
  </w:abstractNum>
  <w:abstractNum w:abstractNumId="7" w15:restartNumberingAfterBreak="0">
    <w:nsid w:val="42E22A7D"/>
    <w:multiLevelType w:val="hybridMultilevel"/>
    <w:tmpl w:val="735886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0A50150"/>
    <w:multiLevelType w:val="hybridMultilevel"/>
    <w:tmpl w:val="0CF2F212"/>
    <w:lvl w:ilvl="0" w:tplc="CDB4EAE0">
      <w:start w:val="1"/>
      <w:numFmt w:val="decimal"/>
      <w:lvlText w:val="%1."/>
      <w:lvlJc w:val="left"/>
      <w:pPr>
        <w:tabs>
          <w:tab w:val="num" w:pos="2268"/>
        </w:tabs>
        <w:ind w:left="22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27351E"/>
    <w:multiLevelType w:val="hybridMultilevel"/>
    <w:tmpl w:val="01A8EC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63A341A"/>
    <w:multiLevelType w:val="hybridMultilevel"/>
    <w:tmpl w:val="635AD86C"/>
    <w:lvl w:ilvl="0" w:tplc="CDB4EAE0">
      <w:start w:val="1"/>
      <w:numFmt w:val="decimal"/>
      <w:lvlText w:val="%1."/>
      <w:lvlJc w:val="left"/>
      <w:pPr>
        <w:tabs>
          <w:tab w:val="num" w:pos="2268"/>
        </w:tabs>
        <w:ind w:left="2268" w:hanging="360"/>
      </w:pPr>
      <w:rPr>
        <w:rFonts w:hint="default"/>
      </w:rPr>
    </w:lvl>
    <w:lvl w:ilvl="1" w:tplc="04090019" w:tentative="1">
      <w:start w:val="1"/>
      <w:numFmt w:val="lowerLetter"/>
      <w:lvlText w:val="%2."/>
      <w:lvlJc w:val="left"/>
      <w:pPr>
        <w:tabs>
          <w:tab w:val="num" w:pos="2988"/>
        </w:tabs>
        <w:ind w:left="2988" w:hanging="360"/>
      </w:pPr>
    </w:lvl>
    <w:lvl w:ilvl="2" w:tplc="0409001B" w:tentative="1">
      <w:start w:val="1"/>
      <w:numFmt w:val="lowerRoman"/>
      <w:lvlText w:val="%3."/>
      <w:lvlJc w:val="right"/>
      <w:pPr>
        <w:tabs>
          <w:tab w:val="num" w:pos="3708"/>
        </w:tabs>
        <w:ind w:left="3708" w:hanging="180"/>
      </w:pPr>
    </w:lvl>
    <w:lvl w:ilvl="3" w:tplc="0409000F" w:tentative="1">
      <w:start w:val="1"/>
      <w:numFmt w:val="decimal"/>
      <w:lvlText w:val="%4."/>
      <w:lvlJc w:val="left"/>
      <w:pPr>
        <w:tabs>
          <w:tab w:val="num" w:pos="4428"/>
        </w:tabs>
        <w:ind w:left="4428" w:hanging="360"/>
      </w:pPr>
    </w:lvl>
    <w:lvl w:ilvl="4" w:tplc="04090019" w:tentative="1">
      <w:start w:val="1"/>
      <w:numFmt w:val="lowerLetter"/>
      <w:lvlText w:val="%5."/>
      <w:lvlJc w:val="left"/>
      <w:pPr>
        <w:tabs>
          <w:tab w:val="num" w:pos="5148"/>
        </w:tabs>
        <w:ind w:left="5148" w:hanging="360"/>
      </w:pPr>
    </w:lvl>
    <w:lvl w:ilvl="5" w:tplc="0409001B" w:tentative="1">
      <w:start w:val="1"/>
      <w:numFmt w:val="lowerRoman"/>
      <w:lvlText w:val="%6."/>
      <w:lvlJc w:val="right"/>
      <w:pPr>
        <w:tabs>
          <w:tab w:val="num" w:pos="5868"/>
        </w:tabs>
        <w:ind w:left="5868" w:hanging="180"/>
      </w:pPr>
    </w:lvl>
    <w:lvl w:ilvl="6" w:tplc="0409000F" w:tentative="1">
      <w:start w:val="1"/>
      <w:numFmt w:val="decimal"/>
      <w:lvlText w:val="%7."/>
      <w:lvlJc w:val="left"/>
      <w:pPr>
        <w:tabs>
          <w:tab w:val="num" w:pos="6588"/>
        </w:tabs>
        <w:ind w:left="6588" w:hanging="360"/>
      </w:pPr>
    </w:lvl>
    <w:lvl w:ilvl="7" w:tplc="04090019" w:tentative="1">
      <w:start w:val="1"/>
      <w:numFmt w:val="lowerLetter"/>
      <w:lvlText w:val="%8."/>
      <w:lvlJc w:val="left"/>
      <w:pPr>
        <w:tabs>
          <w:tab w:val="num" w:pos="7308"/>
        </w:tabs>
        <w:ind w:left="7308" w:hanging="360"/>
      </w:pPr>
    </w:lvl>
    <w:lvl w:ilvl="8" w:tplc="0409001B" w:tentative="1">
      <w:start w:val="1"/>
      <w:numFmt w:val="lowerRoman"/>
      <w:lvlText w:val="%9."/>
      <w:lvlJc w:val="right"/>
      <w:pPr>
        <w:tabs>
          <w:tab w:val="num" w:pos="8028"/>
        </w:tabs>
        <w:ind w:left="8028" w:hanging="180"/>
      </w:pPr>
    </w:lvl>
  </w:abstractNum>
  <w:abstractNum w:abstractNumId="11" w15:restartNumberingAfterBreak="0">
    <w:nsid w:val="5DD20814"/>
    <w:multiLevelType w:val="hybridMultilevel"/>
    <w:tmpl w:val="164A9764"/>
    <w:lvl w:ilvl="0" w:tplc="B38A2E98">
      <w:start w:val="1"/>
      <w:numFmt w:val="decimal"/>
      <w:lvlText w:val="%1."/>
      <w:lvlJc w:val="left"/>
      <w:pPr>
        <w:tabs>
          <w:tab w:val="num" w:pos="2268"/>
        </w:tabs>
        <w:ind w:left="22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BF58FD"/>
    <w:multiLevelType w:val="hybridMultilevel"/>
    <w:tmpl w:val="38324D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206174"/>
    <w:multiLevelType w:val="hybridMultilevel"/>
    <w:tmpl w:val="BA6AE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D2B51F1"/>
    <w:multiLevelType w:val="singleLevel"/>
    <w:tmpl w:val="0108EF3E"/>
    <w:lvl w:ilvl="0">
      <w:start w:val="1"/>
      <w:numFmt w:val="decimal"/>
      <w:lvlText w:val="%1. "/>
      <w:legacy w:legacy="1" w:legacySpace="0" w:legacyIndent="360"/>
      <w:lvlJc w:val="left"/>
      <w:pPr>
        <w:ind w:left="2268" w:hanging="360"/>
      </w:pPr>
      <w:rPr>
        <w:rFonts w:ascii="Arial" w:hAnsi="Arial" w:hint="default"/>
        <w:b w:val="0"/>
        <w:i w:val="0"/>
        <w:sz w:val="20"/>
      </w:rPr>
    </w:lvl>
  </w:abstractNum>
  <w:abstractNum w:abstractNumId="15" w15:restartNumberingAfterBreak="0">
    <w:nsid w:val="6E631B32"/>
    <w:multiLevelType w:val="singleLevel"/>
    <w:tmpl w:val="1EB8B90E"/>
    <w:lvl w:ilvl="0">
      <w:start w:val="1"/>
      <w:numFmt w:val="bullet"/>
      <w:pStyle w:val="NormalListOneSpaceFollows"/>
      <w:lvlText w:val=""/>
      <w:lvlJc w:val="left"/>
      <w:pPr>
        <w:tabs>
          <w:tab w:val="num" w:pos="360"/>
        </w:tabs>
        <w:ind w:left="360" w:hanging="360"/>
      </w:pPr>
      <w:rPr>
        <w:rFonts w:ascii="Symbol" w:hAnsi="Symbol" w:hint="default"/>
      </w:rPr>
    </w:lvl>
  </w:abstractNum>
  <w:abstractNum w:abstractNumId="16" w15:restartNumberingAfterBreak="0">
    <w:nsid w:val="71686408"/>
    <w:multiLevelType w:val="hybridMultilevel"/>
    <w:tmpl w:val="80EC426C"/>
    <w:lvl w:ilvl="0" w:tplc="F39C60D6">
      <w:start w:val="1"/>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6768664">
    <w:abstractNumId w:val="15"/>
  </w:num>
  <w:num w:numId="2" w16cid:durableId="1880119234">
    <w:abstractNumId w:val="0"/>
  </w:num>
  <w:num w:numId="3" w16cid:durableId="55279542">
    <w:abstractNumId w:val="14"/>
  </w:num>
  <w:num w:numId="4" w16cid:durableId="1996445308">
    <w:abstractNumId w:val="4"/>
  </w:num>
  <w:num w:numId="5" w16cid:durableId="1049110113">
    <w:abstractNumId w:val="1"/>
  </w:num>
  <w:num w:numId="6" w16cid:durableId="1850094025">
    <w:abstractNumId w:val="6"/>
  </w:num>
  <w:num w:numId="7" w16cid:durableId="752354840">
    <w:abstractNumId w:val="16"/>
  </w:num>
  <w:num w:numId="8" w16cid:durableId="1486388922">
    <w:abstractNumId w:val="11"/>
  </w:num>
  <w:num w:numId="9" w16cid:durableId="1979409049">
    <w:abstractNumId w:val="8"/>
  </w:num>
  <w:num w:numId="10" w16cid:durableId="57898787">
    <w:abstractNumId w:val="10"/>
  </w:num>
  <w:num w:numId="11" w16cid:durableId="415594684">
    <w:abstractNumId w:val="3"/>
  </w:num>
  <w:num w:numId="12" w16cid:durableId="779030932">
    <w:abstractNumId w:val="9"/>
  </w:num>
  <w:num w:numId="13" w16cid:durableId="670375598">
    <w:abstractNumId w:val="13"/>
  </w:num>
  <w:num w:numId="14" w16cid:durableId="1521966841">
    <w:abstractNumId w:val="7"/>
  </w:num>
  <w:num w:numId="15" w16cid:durableId="2043356314">
    <w:abstractNumId w:val="12"/>
  </w:num>
  <w:num w:numId="16" w16cid:durableId="593516491">
    <w:abstractNumId w:val="5"/>
  </w:num>
  <w:num w:numId="17" w16cid:durableId="17000064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AA"/>
    <w:rsid w:val="0001559A"/>
    <w:rsid w:val="000222EE"/>
    <w:rsid w:val="000309E7"/>
    <w:rsid w:val="00031909"/>
    <w:rsid w:val="000325FF"/>
    <w:rsid w:val="0003449A"/>
    <w:rsid w:val="00034EE8"/>
    <w:rsid w:val="000352C4"/>
    <w:rsid w:val="000405E8"/>
    <w:rsid w:val="000865AD"/>
    <w:rsid w:val="00096CCF"/>
    <w:rsid w:val="000B67AC"/>
    <w:rsid w:val="000D2D0B"/>
    <w:rsid w:val="000D63CD"/>
    <w:rsid w:val="000E0E80"/>
    <w:rsid w:val="000E1107"/>
    <w:rsid w:val="000F2841"/>
    <w:rsid w:val="001055FB"/>
    <w:rsid w:val="0010733F"/>
    <w:rsid w:val="00124D3B"/>
    <w:rsid w:val="0013457E"/>
    <w:rsid w:val="0014176B"/>
    <w:rsid w:val="00155284"/>
    <w:rsid w:val="001566A5"/>
    <w:rsid w:val="001768F0"/>
    <w:rsid w:val="0018021B"/>
    <w:rsid w:val="00181172"/>
    <w:rsid w:val="00183660"/>
    <w:rsid w:val="00187800"/>
    <w:rsid w:val="00194ABF"/>
    <w:rsid w:val="001B1266"/>
    <w:rsid w:val="001C4BF9"/>
    <w:rsid w:val="001E2C09"/>
    <w:rsid w:val="001E489D"/>
    <w:rsid w:val="001F5295"/>
    <w:rsid w:val="00232D27"/>
    <w:rsid w:val="00240FBD"/>
    <w:rsid w:val="00240FCE"/>
    <w:rsid w:val="00243E4F"/>
    <w:rsid w:val="00267B5C"/>
    <w:rsid w:val="00270C4B"/>
    <w:rsid w:val="0029466D"/>
    <w:rsid w:val="002A446F"/>
    <w:rsid w:val="002A4B7C"/>
    <w:rsid w:val="002B2FDC"/>
    <w:rsid w:val="002B584D"/>
    <w:rsid w:val="002C63D7"/>
    <w:rsid w:val="002E0E09"/>
    <w:rsid w:val="002E128F"/>
    <w:rsid w:val="002F376E"/>
    <w:rsid w:val="003009C7"/>
    <w:rsid w:val="00310AEB"/>
    <w:rsid w:val="003322BA"/>
    <w:rsid w:val="00335438"/>
    <w:rsid w:val="003578C2"/>
    <w:rsid w:val="003775EA"/>
    <w:rsid w:val="003867B4"/>
    <w:rsid w:val="003A0367"/>
    <w:rsid w:val="003A63BE"/>
    <w:rsid w:val="003B36CA"/>
    <w:rsid w:val="003B4EDE"/>
    <w:rsid w:val="003C27E7"/>
    <w:rsid w:val="003C74FA"/>
    <w:rsid w:val="003E371E"/>
    <w:rsid w:val="003E4583"/>
    <w:rsid w:val="004007E6"/>
    <w:rsid w:val="0040323F"/>
    <w:rsid w:val="004056CF"/>
    <w:rsid w:val="004375C5"/>
    <w:rsid w:val="00446D9B"/>
    <w:rsid w:val="00450434"/>
    <w:rsid w:val="00454A4E"/>
    <w:rsid w:val="00465CD3"/>
    <w:rsid w:val="004765B6"/>
    <w:rsid w:val="00483F7C"/>
    <w:rsid w:val="004852E2"/>
    <w:rsid w:val="00485D33"/>
    <w:rsid w:val="0049509B"/>
    <w:rsid w:val="004A1EA4"/>
    <w:rsid w:val="004A28A4"/>
    <w:rsid w:val="004C3413"/>
    <w:rsid w:val="005053B7"/>
    <w:rsid w:val="00511C7D"/>
    <w:rsid w:val="00512647"/>
    <w:rsid w:val="005143FD"/>
    <w:rsid w:val="00530735"/>
    <w:rsid w:val="005311D9"/>
    <w:rsid w:val="00537D87"/>
    <w:rsid w:val="00541782"/>
    <w:rsid w:val="00543A77"/>
    <w:rsid w:val="00556D45"/>
    <w:rsid w:val="00562878"/>
    <w:rsid w:val="00565B0F"/>
    <w:rsid w:val="00577777"/>
    <w:rsid w:val="005802CF"/>
    <w:rsid w:val="005807B8"/>
    <w:rsid w:val="0059032D"/>
    <w:rsid w:val="005B1102"/>
    <w:rsid w:val="005B4620"/>
    <w:rsid w:val="005F25BB"/>
    <w:rsid w:val="006006CE"/>
    <w:rsid w:val="006017FC"/>
    <w:rsid w:val="00603010"/>
    <w:rsid w:val="00656E33"/>
    <w:rsid w:val="0065703E"/>
    <w:rsid w:val="00681156"/>
    <w:rsid w:val="00681667"/>
    <w:rsid w:val="006840A0"/>
    <w:rsid w:val="006B2DBE"/>
    <w:rsid w:val="006D5E97"/>
    <w:rsid w:val="006D6087"/>
    <w:rsid w:val="006E0309"/>
    <w:rsid w:val="006E608B"/>
    <w:rsid w:val="006F089A"/>
    <w:rsid w:val="006F1FF5"/>
    <w:rsid w:val="006F74DD"/>
    <w:rsid w:val="00701B8E"/>
    <w:rsid w:val="007025EF"/>
    <w:rsid w:val="00707B2B"/>
    <w:rsid w:val="00721A13"/>
    <w:rsid w:val="007474D8"/>
    <w:rsid w:val="007652DE"/>
    <w:rsid w:val="00783F8A"/>
    <w:rsid w:val="007851F2"/>
    <w:rsid w:val="00792941"/>
    <w:rsid w:val="007A184D"/>
    <w:rsid w:val="007A2044"/>
    <w:rsid w:val="007B5505"/>
    <w:rsid w:val="007C0B78"/>
    <w:rsid w:val="007C4DB0"/>
    <w:rsid w:val="007E232D"/>
    <w:rsid w:val="007E6F43"/>
    <w:rsid w:val="007F293A"/>
    <w:rsid w:val="007F73E9"/>
    <w:rsid w:val="0080254C"/>
    <w:rsid w:val="00803CB2"/>
    <w:rsid w:val="0081240A"/>
    <w:rsid w:val="008149C7"/>
    <w:rsid w:val="00814C9D"/>
    <w:rsid w:val="0081571F"/>
    <w:rsid w:val="00816D3D"/>
    <w:rsid w:val="008235E7"/>
    <w:rsid w:val="00826561"/>
    <w:rsid w:val="008506A3"/>
    <w:rsid w:val="00851439"/>
    <w:rsid w:val="008541C4"/>
    <w:rsid w:val="00855BF3"/>
    <w:rsid w:val="008739C0"/>
    <w:rsid w:val="00877E68"/>
    <w:rsid w:val="0089355F"/>
    <w:rsid w:val="008A0F01"/>
    <w:rsid w:val="008A3A3A"/>
    <w:rsid w:val="008D50FE"/>
    <w:rsid w:val="008D7957"/>
    <w:rsid w:val="008E2D86"/>
    <w:rsid w:val="00902A9A"/>
    <w:rsid w:val="00915154"/>
    <w:rsid w:val="009170D9"/>
    <w:rsid w:val="009255ED"/>
    <w:rsid w:val="009673A5"/>
    <w:rsid w:val="00971085"/>
    <w:rsid w:val="00974282"/>
    <w:rsid w:val="00985A4A"/>
    <w:rsid w:val="00987D4A"/>
    <w:rsid w:val="00991843"/>
    <w:rsid w:val="00992CEA"/>
    <w:rsid w:val="009A2DFC"/>
    <w:rsid w:val="009A2F0D"/>
    <w:rsid w:val="009C65FD"/>
    <w:rsid w:val="009D2976"/>
    <w:rsid w:val="009D3FCB"/>
    <w:rsid w:val="009D4D5F"/>
    <w:rsid w:val="009D532A"/>
    <w:rsid w:val="009E0915"/>
    <w:rsid w:val="009F227B"/>
    <w:rsid w:val="009F67C9"/>
    <w:rsid w:val="00A028DF"/>
    <w:rsid w:val="00A07681"/>
    <w:rsid w:val="00A14EBA"/>
    <w:rsid w:val="00A25256"/>
    <w:rsid w:val="00A45106"/>
    <w:rsid w:val="00A63AE6"/>
    <w:rsid w:val="00A642C2"/>
    <w:rsid w:val="00A7004A"/>
    <w:rsid w:val="00A77C8F"/>
    <w:rsid w:val="00A847D3"/>
    <w:rsid w:val="00A868E1"/>
    <w:rsid w:val="00A95C8E"/>
    <w:rsid w:val="00A96D55"/>
    <w:rsid w:val="00A96D58"/>
    <w:rsid w:val="00AE0815"/>
    <w:rsid w:val="00AE41DC"/>
    <w:rsid w:val="00AF0C62"/>
    <w:rsid w:val="00AF34F9"/>
    <w:rsid w:val="00B147E5"/>
    <w:rsid w:val="00B23A20"/>
    <w:rsid w:val="00B24444"/>
    <w:rsid w:val="00B32960"/>
    <w:rsid w:val="00B4307C"/>
    <w:rsid w:val="00B605A0"/>
    <w:rsid w:val="00B609DE"/>
    <w:rsid w:val="00B642E6"/>
    <w:rsid w:val="00B67BF9"/>
    <w:rsid w:val="00B730DE"/>
    <w:rsid w:val="00B82C8A"/>
    <w:rsid w:val="00B90480"/>
    <w:rsid w:val="00B919DD"/>
    <w:rsid w:val="00B96B75"/>
    <w:rsid w:val="00BA626D"/>
    <w:rsid w:val="00BB30CD"/>
    <w:rsid w:val="00BC3027"/>
    <w:rsid w:val="00BC5072"/>
    <w:rsid w:val="00BC6B97"/>
    <w:rsid w:val="00BC7003"/>
    <w:rsid w:val="00BD1465"/>
    <w:rsid w:val="00BE5EF3"/>
    <w:rsid w:val="00C12732"/>
    <w:rsid w:val="00C13350"/>
    <w:rsid w:val="00C22269"/>
    <w:rsid w:val="00C26BD5"/>
    <w:rsid w:val="00C322F1"/>
    <w:rsid w:val="00C4552F"/>
    <w:rsid w:val="00C50185"/>
    <w:rsid w:val="00C56B2C"/>
    <w:rsid w:val="00C634FB"/>
    <w:rsid w:val="00C77B3A"/>
    <w:rsid w:val="00C83C2D"/>
    <w:rsid w:val="00C860A9"/>
    <w:rsid w:val="00C871EB"/>
    <w:rsid w:val="00C918FF"/>
    <w:rsid w:val="00C97FA4"/>
    <w:rsid w:val="00CA0C3A"/>
    <w:rsid w:val="00CA3E6E"/>
    <w:rsid w:val="00CB0E9F"/>
    <w:rsid w:val="00CB4AF9"/>
    <w:rsid w:val="00CC7742"/>
    <w:rsid w:val="00CD4049"/>
    <w:rsid w:val="00CD459D"/>
    <w:rsid w:val="00CE1682"/>
    <w:rsid w:val="00CE314D"/>
    <w:rsid w:val="00CF6189"/>
    <w:rsid w:val="00D21633"/>
    <w:rsid w:val="00D217E7"/>
    <w:rsid w:val="00D41AFC"/>
    <w:rsid w:val="00D56514"/>
    <w:rsid w:val="00D64374"/>
    <w:rsid w:val="00D750B9"/>
    <w:rsid w:val="00D77711"/>
    <w:rsid w:val="00D80410"/>
    <w:rsid w:val="00D86AB1"/>
    <w:rsid w:val="00DA3315"/>
    <w:rsid w:val="00DC22B9"/>
    <w:rsid w:val="00DE0331"/>
    <w:rsid w:val="00DE10C0"/>
    <w:rsid w:val="00DE341F"/>
    <w:rsid w:val="00E07A6A"/>
    <w:rsid w:val="00E11C14"/>
    <w:rsid w:val="00E1455B"/>
    <w:rsid w:val="00E26CFE"/>
    <w:rsid w:val="00E356E3"/>
    <w:rsid w:val="00E35D0D"/>
    <w:rsid w:val="00E37449"/>
    <w:rsid w:val="00E57D34"/>
    <w:rsid w:val="00E65134"/>
    <w:rsid w:val="00E65B77"/>
    <w:rsid w:val="00E817C6"/>
    <w:rsid w:val="00E83DF6"/>
    <w:rsid w:val="00EA77DF"/>
    <w:rsid w:val="00EB0DD3"/>
    <w:rsid w:val="00EC4DEA"/>
    <w:rsid w:val="00EE5EAA"/>
    <w:rsid w:val="00EF3692"/>
    <w:rsid w:val="00F00A5A"/>
    <w:rsid w:val="00F254F2"/>
    <w:rsid w:val="00F502E4"/>
    <w:rsid w:val="00F503D1"/>
    <w:rsid w:val="00F614A9"/>
    <w:rsid w:val="00F65205"/>
    <w:rsid w:val="00F677CA"/>
    <w:rsid w:val="00F71760"/>
    <w:rsid w:val="00F932B7"/>
    <w:rsid w:val="00F94001"/>
    <w:rsid w:val="00FA5916"/>
    <w:rsid w:val="00FE0C6D"/>
    <w:rsid w:val="00FE50A9"/>
    <w:rsid w:val="00FF125B"/>
    <w:rsid w:val="00FF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03A69"/>
  <w15:docId w15:val="{D670DC41-47ED-430C-8EF3-479CF75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B1266"/>
    <w:pPr>
      <w:ind w:right="680" w:firstLine="993"/>
    </w:pPr>
  </w:style>
  <w:style w:type="paragraph" w:styleId="Heading1">
    <w:name w:val="heading 1"/>
    <w:basedOn w:val="Normal"/>
    <w:next w:val="NorIdFi2Space"/>
    <w:qFormat/>
    <w:rsid w:val="001B1266"/>
    <w:pPr>
      <w:spacing w:before="240" w:after="240"/>
      <w:ind w:firstLine="0"/>
      <w:outlineLvl w:val="0"/>
    </w:pPr>
    <w:rPr>
      <w:b/>
      <w:i/>
      <w:sz w:val="28"/>
    </w:rPr>
  </w:style>
  <w:style w:type="paragraph" w:styleId="Heading2">
    <w:name w:val="heading 2"/>
    <w:basedOn w:val="Normal"/>
    <w:next w:val="NorIdFi2Space"/>
    <w:qFormat/>
    <w:rsid w:val="001B1266"/>
    <w:pPr>
      <w:keepNext/>
      <w:spacing w:before="240" w:after="120"/>
      <w:ind w:left="426" w:hanging="426"/>
      <w:outlineLvl w:val="1"/>
    </w:pPr>
    <w:rPr>
      <w:rFonts w:ascii="Arial" w:hAnsi="Arial"/>
      <w:b/>
      <w:sz w:val="24"/>
    </w:rPr>
  </w:style>
  <w:style w:type="paragraph" w:styleId="Heading3">
    <w:name w:val="heading 3"/>
    <w:basedOn w:val="Normal"/>
    <w:next w:val="NorIdFi2Space"/>
    <w:qFormat/>
    <w:rsid w:val="001B1266"/>
    <w:pPr>
      <w:keepNext/>
      <w:spacing w:before="240" w:after="240"/>
      <w:ind w:left="709" w:firstLine="0"/>
      <w:outlineLvl w:val="2"/>
    </w:pPr>
    <w:rPr>
      <w:rFonts w:ascii="Arial" w:hAnsi="Arial"/>
      <w:b/>
      <w:i/>
      <w:sz w:val="22"/>
    </w:rPr>
  </w:style>
  <w:style w:type="paragraph" w:styleId="Heading4">
    <w:name w:val="heading 4"/>
    <w:basedOn w:val="Normal"/>
    <w:next w:val="NorIdFi2Space"/>
    <w:qFormat/>
    <w:rsid w:val="001B1266"/>
    <w:pPr>
      <w:keepNext/>
      <w:spacing w:before="240" w:after="240"/>
      <w:ind w:firstLine="0"/>
      <w:outlineLvl w:val="3"/>
    </w:pPr>
    <w:rPr>
      <w:b/>
      <w:i/>
      <w:sz w:val="18"/>
    </w:rPr>
  </w:style>
  <w:style w:type="paragraph" w:styleId="Heading5">
    <w:name w:val="heading 5"/>
    <w:basedOn w:val="Normal"/>
    <w:next w:val="NorIdFi2Space"/>
    <w:qFormat/>
    <w:rsid w:val="001B1266"/>
    <w:pPr>
      <w:keepNext/>
      <w:outlineLvl w:val="4"/>
    </w:pPr>
    <w:rPr>
      <w:i/>
      <w:color w:val="000000"/>
    </w:rPr>
  </w:style>
  <w:style w:type="paragraph" w:styleId="Heading6">
    <w:name w:val="heading 6"/>
    <w:basedOn w:val="Normal"/>
    <w:next w:val="NorIdFi2Space"/>
    <w:qFormat/>
    <w:rsid w:val="001B1266"/>
    <w:pPr>
      <w:keepNext/>
      <w:outlineLvl w:val="5"/>
    </w:pPr>
    <w:rPr>
      <w:b/>
    </w:rPr>
  </w:style>
  <w:style w:type="paragraph" w:styleId="Heading7">
    <w:name w:val="heading 7"/>
    <w:basedOn w:val="Normal"/>
    <w:next w:val="NorIdFi2Space"/>
    <w:qFormat/>
    <w:rsid w:val="001B1266"/>
    <w:pPr>
      <w:keepNext/>
      <w:jc w:val="both"/>
      <w:outlineLvl w:val="6"/>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IdFi2Space">
    <w:name w:val="Nor_Id__Fi_2_Space"/>
    <w:basedOn w:val="Normal"/>
    <w:rsid w:val="001B1266"/>
    <w:pPr>
      <w:spacing w:line="480" w:lineRule="auto"/>
      <w:ind w:right="-6" w:firstLine="720"/>
    </w:pPr>
    <w:rPr>
      <w:sz w:val="24"/>
    </w:rPr>
  </w:style>
  <w:style w:type="paragraph" w:styleId="Footer">
    <w:name w:val="footer"/>
    <w:basedOn w:val="Normal"/>
    <w:next w:val="FooterSmall"/>
    <w:rsid w:val="001B1266"/>
    <w:pPr>
      <w:tabs>
        <w:tab w:val="center" w:pos="4320"/>
        <w:tab w:val="right" w:pos="9540"/>
      </w:tabs>
      <w:ind w:right="0" w:firstLine="0"/>
    </w:pPr>
    <w:rPr>
      <w:rFonts w:ascii="Arial" w:hAnsi="Arial"/>
    </w:rPr>
  </w:style>
  <w:style w:type="paragraph" w:customStyle="1" w:styleId="FooterSmall">
    <w:name w:val="Footer Small"/>
    <w:basedOn w:val="Footer"/>
    <w:rsid w:val="001B1266"/>
    <w:pPr>
      <w:pBdr>
        <w:top w:val="single" w:sz="6" w:space="1" w:color="auto"/>
      </w:pBdr>
    </w:pPr>
    <w:rPr>
      <w:sz w:val="12"/>
    </w:rPr>
  </w:style>
  <w:style w:type="character" w:styleId="PageNumber">
    <w:name w:val="page number"/>
    <w:basedOn w:val="DefaultParagraphFont"/>
    <w:rsid w:val="001B1266"/>
  </w:style>
  <w:style w:type="paragraph" w:styleId="TOC1">
    <w:name w:val="toc 1"/>
    <w:basedOn w:val="Normal"/>
    <w:next w:val="Normal"/>
    <w:semiHidden/>
    <w:rsid w:val="001B1266"/>
    <w:pPr>
      <w:tabs>
        <w:tab w:val="right" w:leader="dot" w:pos="9520"/>
      </w:tabs>
      <w:spacing w:before="120" w:after="120"/>
      <w:ind w:left="993" w:hanging="993"/>
    </w:pPr>
    <w:rPr>
      <w:b/>
      <w:caps/>
    </w:rPr>
  </w:style>
  <w:style w:type="paragraph" w:styleId="TOC2">
    <w:name w:val="toc 2"/>
    <w:basedOn w:val="Normal"/>
    <w:next w:val="Normal"/>
    <w:semiHidden/>
    <w:rsid w:val="001B1266"/>
    <w:pPr>
      <w:tabs>
        <w:tab w:val="right" w:leader="dot" w:pos="9520"/>
      </w:tabs>
    </w:pPr>
    <w:rPr>
      <w:smallCaps/>
    </w:rPr>
  </w:style>
  <w:style w:type="paragraph" w:styleId="TOC3">
    <w:name w:val="toc 3"/>
    <w:basedOn w:val="Normal"/>
    <w:next w:val="Normal"/>
    <w:semiHidden/>
    <w:rsid w:val="001B1266"/>
    <w:pPr>
      <w:tabs>
        <w:tab w:val="right" w:leader="dot" w:pos="9520"/>
      </w:tabs>
      <w:ind w:left="200"/>
    </w:pPr>
    <w:rPr>
      <w:i/>
    </w:rPr>
  </w:style>
  <w:style w:type="paragraph" w:styleId="TOC4">
    <w:name w:val="toc 4"/>
    <w:basedOn w:val="Normal"/>
    <w:next w:val="Normal"/>
    <w:semiHidden/>
    <w:rsid w:val="001B1266"/>
    <w:pPr>
      <w:tabs>
        <w:tab w:val="right" w:leader="dot" w:pos="9520"/>
      </w:tabs>
      <w:ind w:left="400"/>
    </w:pPr>
    <w:rPr>
      <w:sz w:val="18"/>
    </w:rPr>
  </w:style>
  <w:style w:type="paragraph" w:styleId="TOC5">
    <w:name w:val="toc 5"/>
    <w:basedOn w:val="Normal"/>
    <w:next w:val="Normal"/>
    <w:semiHidden/>
    <w:rsid w:val="001B1266"/>
    <w:pPr>
      <w:tabs>
        <w:tab w:val="right" w:leader="dot" w:pos="9520"/>
      </w:tabs>
      <w:ind w:left="600"/>
    </w:pPr>
    <w:rPr>
      <w:sz w:val="18"/>
    </w:rPr>
  </w:style>
  <w:style w:type="paragraph" w:styleId="TOC6">
    <w:name w:val="toc 6"/>
    <w:basedOn w:val="Normal"/>
    <w:next w:val="Normal"/>
    <w:semiHidden/>
    <w:rsid w:val="001B1266"/>
    <w:pPr>
      <w:tabs>
        <w:tab w:val="right" w:leader="dot" w:pos="9520"/>
      </w:tabs>
      <w:ind w:left="800"/>
    </w:pPr>
    <w:rPr>
      <w:sz w:val="18"/>
    </w:rPr>
  </w:style>
  <w:style w:type="paragraph" w:styleId="TOC7">
    <w:name w:val="toc 7"/>
    <w:basedOn w:val="Normal"/>
    <w:next w:val="Normal"/>
    <w:semiHidden/>
    <w:rsid w:val="001B1266"/>
    <w:pPr>
      <w:tabs>
        <w:tab w:val="right" w:leader="dot" w:pos="9520"/>
      </w:tabs>
      <w:ind w:left="1000"/>
    </w:pPr>
    <w:rPr>
      <w:sz w:val="18"/>
    </w:rPr>
  </w:style>
  <w:style w:type="paragraph" w:styleId="TOC8">
    <w:name w:val="toc 8"/>
    <w:basedOn w:val="Normal"/>
    <w:next w:val="Normal"/>
    <w:semiHidden/>
    <w:rsid w:val="001B1266"/>
    <w:pPr>
      <w:tabs>
        <w:tab w:val="right" w:leader="dot" w:pos="9520"/>
      </w:tabs>
      <w:ind w:left="1200"/>
    </w:pPr>
    <w:rPr>
      <w:sz w:val="18"/>
    </w:rPr>
  </w:style>
  <w:style w:type="paragraph" w:styleId="TOC9">
    <w:name w:val="toc 9"/>
    <w:basedOn w:val="Normal"/>
    <w:next w:val="Normal"/>
    <w:semiHidden/>
    <w:rsid w:val="001B1266"/>
    <w:pPr>
      <w:tabs>
        <w:tab w:val="right" w:leader="dot" w:pos="9520"/>
      </w:tabs>
      <w:ind w:left="1400"/>
    </w:pPr>
    <w:rPr>
      <w:sz w:val="18"/>
    </w:rPr>
  </w:style>
  <w:style w:type="paragraph" w:customStyle="1" w:styleId="Figure">
    <w:name w:val="Figure"/>
    <w:basedOn w:val="Normal"/>
    <w:next w:val="Normal"/>
    <w:rsid w:val="001B1266"/>
    <w:pPr>
      <w:tabs>
        <w:tab w:val="left" w:pos="1276"/>
      </w:tabs>
      <w:ind w:left="993" w:hanging="992"/>
      <w:jc w:val="both"/>
    </w:pPr>
    <w:rPr>
      <w:sz w:val="22"/>
    </w:rPr>
  </w:style>
  <w:style w:type="paragraph" w:customStyle="1" w:styleId="FigureBox">
    <w:name w:val="FigureBox"/>
    <w:basedOn w:val="Normal"/>
    <w:next w:val="Caption"/>
    <w:rsid w:val="001B1266"/>
    <w:pPr>
      <w:spacing w:before="240"/>
      <w:ind w:right="-7" w:firstLine="0"/>
      <w:jc w:val="both"/>
    </w:pPr>
  </w:style>
  <w:style w:type="paragraph" w:styleId="Caption">
    <w:name w:val="caption"/>
    <w:basedOn w:val="Figure"/>
    <w:next w:val="NorIdFi2Space"/>
    <w:qFormat/>
    <w:rsid w:val="001B1266"/>
    <w:pPr>
      <w:tabs>
        <w:tab w:val="clear" w:pos="1276"/>
      </w:tabs>
      <w:spacing w:before="60" w:after="240"/>
      <w:ind w:left="851" w:right="-7" w:hanging="851"/>
    </w:pPr>
    <w:rPr>
      <w:sz w:val="18"/>
    </w:rPr>
  </w:style>
  <w:style w:type="paragraph" w:customStyle="1" w:styleId="Reference">
    <w:name w:val="Reference"/>
    <w:basedOn w:val="Normal"/>
    <w:rsid w:val="001B1266"/>
    <w:pPr>
      <w:tabs>
        <w:tab w:val="left" w:leader="underscore" w:pos="1843"/>
        <w:tab w:val="left" w:leader="underscore" w:pos="2977"/>
        <w:tab w:val="left" w:leader="underscore" w:pos="4111"/>
        <w:tab w:val="left" w:leader="underscore" w:pos="5245"/>
      </w:tabs>
      <w:spacing w:before="60" w:after="60"/>
      <w:ind w:left="720" w:firstLine="0"/>
      <w:jc w:val="both"/>
    </w:pPr>
    <w:rPr>
      <w:rFonts w:ascii="Arial" w:hAnsi="Arial"/>
    </w:rPr>
  </w:style>
  <w:style w:type="paragraph" w:customStyle="1" w:styleId="Table">
    <w:name w:val="Table"/>
    <w:basedOn w:val="Normal"/>
    <w:rsid w:val="001B1266"/>
    <w:pPr>
      <w:tabs>
        <w:tab w:val="left" w:pos="426"/>
        <w:tab w:val="right" w:leader="dot" w:pos="9720"/>
      </w:tabs>
      <w:spacing w:line="480" w:lineRule="auto"/>
      <w:ind w:firstLine="720"/>
    </w:pPr>
  </w:style>
  <w:style w:type="paragraph" w:customStyle="1" w:styleId="TableBox">
    <w:name w:val="TableBox"/>
    <w:basedOn w:val="Normal"/>
    <w:next w:val="Caption"/>
    <w:rsid w:val="001B1266"/>
    <w:pPr>
      <w:tabs>
        <w:tab w:val="left" w:pos="990"/>
      </w:tabs>
      <w:spacing w:before="240"/>
      <w:ind w:right="-7" w:firstLine="990"/>
      <w:jc w:val="both"/>
    </w:pPr>
    <w:rPr>
      <w:sz w:val="22"/>
    </w:rPr>
  </w:style>
  <w:style w:type="paragraph" w:styleId="Header">
    <w:name w:val="header"/>
    <w:basedOn w:val="Normal"/>
    <w:rsid w:val="001B1266"/>
    <w:pPr>
      <w:tabs>
        <w:tab w:val="center" w:pos="4320"/>
        <w:tab w:val="right" w:pos="8640"/>
      </w:tabs>
      <w:ind w:firstLine="0"/>
    </w:pPr>
  </w:style>
  <w:style w:type="character" w:styleId="CommentReference">
    <w:name w:val="annotation reference"/>
    <w:basedOn w:val="DefaultParagraphFont"/>
    <w:semiHidden/>
    <w:rsid w:val="001B1266"/>
    <w:rPr>
      <w:sz w:val="16"/>
    </w:rPr>
  </w:style>
  <w:style w:type="paragraph" w:customStyle="1" w:styleId="NormalNumbered">
    <w:name w:val="NormalNumbered"/>
    <w:basedOn w:val="Normal"/>
    <w:rsid w:val="001B1266"/>
    <w:pPr>
      <w:spacing w:line="480" w:lineRule="auto"/>
      <w:ind w:left="426" w:hanging="426"/>
    </w:pPr>
  </w:style>
  <w:style w:type="paragraph" w:styleId="CommentText">
    <w:name w:val="annotation text"/>
    <w:basedOn w:val="Normal"/>
    <w:semiHidden/>
    <w:rsid w:val="001B1266"/>
  </w:style>
  <w:style w:type="paragraph" w:styleId="TableofFigures">
    <w:name w:val="table of figures"/>
    <w:basedOn w:val="Normal"/>
    <w:next w:val="Normal"/>
    <w:semiHidden/>
    <w:rsid w:val="001B1266"/>
    <w:pPr>
      <w:tabs>
        <w:tab w:val="right" w:leader="dot" w:pos="8640"/>
      </w:tabs>
      <w:ind w:left="851" w:right="450" w:hanging="851"/>
    </w:pPr>
    <w:rPr>
      <w:noProof/>
    </w:rPr>
  </w:style>
  <w:style w:type="paragraph" w:styleId="FootnoteText">
    <w:name w:val="footnote text"/>
    <w:basedOn w:val="Normal"/>
    <w:semiHidden/>
    <w:rsid w:val="001B1266"/>
    <w:pPr>
      <w:ind w:left="142" w:hanging="142"/>
    </w:pPr>
    <w:rPr>
      <w:sz w:val="16"/>
    </w:rPr>
  </w:style>
  <w:style w:type="character" w:styleId="FootnoteReference">
    <w:name w:val="footnote reference"/>
    <w:basedOn w:val="DefaultParagraphFont"/>
    <w:semiHidden/>
    <w:rsid w:val="001B1266"/>
    <w:rPr>
      <w:vertAlign w:val="superscript"/>
    </w:rPr>
  </w:style>
  <w:style w:type="paragraph" w:customStyle="1" w:styleId="NormalList">
    <w:name w:val="NormalList"/>
    <w:basedOn w:val="NorIdFi2Space"/>
    <w:rsid w:val="001B1266"/>
    <w:pPr>
      <w:spacing w:line="360" w:lineRule="auto"/>
      <w:ind w:left="1710" w:right="0" w:hanging="428"/>
    </w:pPr>
    <w:rPr>
      <w:rFonts w:ascii="Arial" w:hAnsi="Arial"/>
    </w:rPr>
  </w:style>
  <w:style w:type="paragraph" w:customStyle="1" w:styleId="NormallistOneSpace">
    <w:name w:val="NormallistOneSpace"/>
    <w:basedOn w:val="NormalList"/>
    <w:rsid w:val="001B1266"/>
    <w:pPr>
      <w:spacing w:line="240" w:lineRule="auto"/>
      <w:ind w:left="1636" w:hanging="360"/>
    </w:pPr>
    <w:rPr>
      <w:sz w:val="20"/>
    </w:rPr>
  </w:style>
  <w:style w:type="paragraph" w:customStyle="1" w:styleId="NormalNotIdentFirst">
    <w:name w:val="NormalNotIdentFirst"/>
    <w:basedOn w:val="NorIdFi2Space"/>
    <w:rsid w:val="001B1266"/>
    <w:pPr>
      <w:spacing w:line="240" w:lineRule="auto"/>
      <w:ind w:firstLine="0"/>
    </w:pPr>
    <w:rPr>
      <w:rFonts w:ascii="Arial" w:hAnsi="Arial"/>
      <w:sz w:val="20"/>
    </w:rPr>
  </w:style>
  <w:style w:type="paragraph" w:customStyle="1" w:styleId="TableWrite">
    <w:name w:val="TableWrite"/>
    <w:basedOn w:val="TableBox"/>
    <w:next w:val="Caption"/>
    <w:rsid w:val="001B1266"/>
    <w:pPr>
      <w:spacing w:before="0"/>
      <w:ind w:right="0"/>
    </w:pPr>
  </w:style>
  <w:style w:type="paragraph" w:customStyle="1" w:styleId="NormalEquation">
    <w:name w:val="NormalEquation"/>
    <w:basedOn w:val="NormallistOneSpace"/>
    <w:next w:val="NorIdFi2Space"/>
    <w:rsid w:val="001B1266"/>
    <w:pPr>
      <w:tabs>
        <w:tab w:val="left" w:pos="1701"/>
        <w:tab w:val="left" w:pos="2977"/>
      </w:tabs>
    </w:pPr>
  </w:style>
  <w:style w:type="paragraph" w:customStyle="1" w:styleId="NormalIdentSecond">
    <w:name w:val="NormalIdentSecond"/>
    <w:basedOn w:val="NormalNotIdentFirst"/>
    <w:next w:val="NorIdFi2Space"/>
    <w:rsid w:val="001B1266"/>
    <w:pPr>
      <w:ind w:left="993" w:hanging="993"/>
    </w:pPr>
  </w:style>
  <w:style w:type="paragraph" w:customStyle="1" w:styleId="AppendixCaption">
    <w:name w:val="AppendixCaption"/>
    <w:basedOn w:val="Caption"/>
    <w:next w:val="NorIdFi2Space"/>
    <w:rsid w:val="001B1266"/>
    <w:pPr>
      <w:ind w:left="1418" w:hanging="1418"/>
    </w:pPr>
    <w:rPr>
      <w:b/>
      <w:sz w:val="22"/>
    </w:rPr>
  </w:style>
  <w:style w:type="paragraph" w:customStyle="1" w:styleId="Heading1NotIncluded">
    <w:name w:val="Heading1NotIncluded"/>
    <w:basedOn w:val="Heading1"/>
    <w:next w:val="NorIdFi2Space"/>
    <w:rsid w:val="001B1266"/>
    <w:pPr>
      <w:jc w:val="center"/>
      <w:outlineLvl w:val="9"/>
    </w:pPr>
  </w:style>
  <w:style w:type="paragraph" w:customStyle="1" w:styleId="FiqureBoxAlligned">
    <w:name w:val="FiqureBoxAlligned"/>
    <w:basedOn w:val="FigureBox"/>
    <w:rsid w:val="001B1266"/>
    <w:pPr>
      <w:ind w:left="709"/>
      <w:jc w:val="left"/>
    </w:pPr>
  </w:style>
  <w:style w:type="paragraph" w:customStyle="1" w:styleId="NormalTable1Space">
    <w:name w:val="NormalTable1Space"/>
    <w:basedOn w:val="NormalNotIdentFirst"/>
    <w:rsid w:val="001B1266"/>
    <w:pPr>
      <w:ind w:left="1701" w:right="0"/>
    </w:pPr>
  </w:style>
  <w:style w:type="paragraph" w:customStyle="1" w:styleId="ReferenceRepeat">
    <w:name w:val="ReferenceRepeat"/>
    <w:basedOn w:val="Reference"/>
    <w:next w:val="Reference"/>
    <w:rsid w:val="001B1266"/>
  </w:style>
  <w:style w:type="paragraph" w:customStyle="1" w:styleId="Heading4NotIncluded">
    <w:name w:val="Heading4NotIncluded"/>
    <w:basedOn w:val="Heading4"/>
    <w:rsid w:val="001B1266"/>
    <w:pPr>
      <w:outlineLvl w:val="9"/>
    </w:pPr>
  </w:style>
  <w:style w:type="paragraph" w:customStyle="1" w:styleId="AddendumCaption">
    <w:name w:val="AddendumCaption"/>
    <w:basedOn w:val="AppendixCaption"/>
    <w:next w:val="NorIdFi2Space"/>
    <w:rsid w:val="001B1266"/>
  </w:style>
  <w:style w:type="paragraph" w:styleId="NormalIndent">
    <w:name w:val="Normal Indent"/>
    <w:basedOn w:val="Normal"/>
    <w:rsid w:val="001B1266"/>
    <w:pPr>
      <w:ind w:left="720"/>
    </w:pPr>
  </w:style>
  <w:style w:type="paragraph" w:customStyle="1" w:styleId="NormalNumberedIdent">
    <w:name w:val="NormalNumberedIdent"/>
    <w:basedOn w:val="NormalNumbered"/>
    <w:rsid w:val="001B1266"/>
    <w:pPr>
      <w:ind w:left="1276" w:hanging="283"/>
    </w:pPr>
  </w:style>
  <w:style w:type="paragraph" w:customStyle="1" w:styleId="AddendumCaptionNumbered">
    <w:name w:val="AddendumCaptionNumbered"/>
    <w:basedOn w:val="AddendumCaption"/>
    <w:next w:val="NorIdFi2Space"/>
    <w:rsid w:val="001B1266"/>
    <w:pPr>
      <w:spacing w:before="240" w:after="120"/>
      <w:ind w:left="284" w:right="0" w:hanging="284"/>
    </w:pPr>
  </w:style>
  <w:style w:type="paragraph" w:customStyle="1" w:styleId="NormalListOneSpaceFollows">
    <w:name w:val="NormalListOneSpaceFollows"/>
    <w:basedOn w:val="NormallistOneSpace"/>
    <w:rsid w:val="001B1266"/>
    <w:pPr>
      <w:numPr>
        <w:numId w:val="1"/>
      </w:numPr>
      <w:tabs>
        <w:tab w:val="clear" w:pos="360"/>
      </w:tabs>
      <w:ind w:left="1440" w:hanging="180"/>
    </w:pPr>
  </w:style>
  <w:style w:type="paragraph" w:styleId="BodyText">
    <w:name w:val="Body Text"/>
    <w:basedOn w:val="Normal"/>
    <w:rsid w:val="001B1266"/>
    <w:pPr>
      <w:widowControl w:val="0"/>
      <w:spacing w:line="480" w:lineRule="auto"/>
      <w:ind w:right="0" w:firstLine="567"/>
    </w:pPr>
    <w:rPr>
      <w:sz w:val="24"/>
    </w:rPr>
  </w:style>
  <w:style w:type="paragraph" w:customStyle="1" w:styleId="NorIdFi15Space">
    <w:name w:val="Nor_Id_Fi_1.5_Space"/>
    <w:basedOn w:val="Normal"/>
    <w:rsid w:val="001B1266"/>
    <w:pPr>
      <w:ind w:right="0" w:firstLine="720"/>
    </w:pPr>
  </w:style>
  <w:style w:type="paragraph" w:customStyle="1" w:styleId="NorIdFi10Space">
    <w:name w:val="Nor_Id_Fi_1.0_Space"/>
    <w:basedOn w:val="Normal"/>
    <w:rsid w:val="001B1266"/>
    <w:pPr>
      <w:tabs>
        <w:tab w:val="left" w:pos="2520"/>
      </w:tabs>
      <w:ind w:right="677" w:firstLine="720"/>
    </w:pPr>
    <w:rPr>
      <w:rFonts w:ascii="Arial" w:hAnsi="Arial"/>
    </w:rPr>
  </w:style>
  <w:style w:type="paragraph" w:customStyle="1" w:styleId="HeaPatt1">
    <w:name w:val="Hea_Patt_1"/>
    <w:basedOn w:val="Heading1"/>
    <w:next w:val="NorIdFi2Space"/>
    <w:rsid w:val="001B1266"/>
    <w:pPr>
      <w:shd w:val="pct10" w:color="auto" w:fill="auto"/>
      <w:outlineLvl w:val="9"/>
    </w:pPr>
  </w:style>
  <w:style w:type="paragraph" w:customStyle="1" w:styleId="NorNoId10Space">
    <w:name w:val="Nor_No_Id_1.0_Space"/>
    <w:basedOn w:val="NorIdFi10Space"/>
    <w:rsid w:val="001B1266"/>
    <w:pPr>
      <w:tabs>
        <w:tab w:val="clear" w:pos="2520"/>
        <w:tab w:val="left" w:pos="720"/>
      </w:tabs>
      <w:ind w:right="0" w:firstLine="0"/>
    </w:pPr>
  </w:style>
  <w:style w:type="paragraph" w:styleId="Title">
    <w:name w:val="Title"/>
    <w:basedOn w:val="Normal"/>
    <w:qFormat/>
    <w:rsid w:val="001B1266"/>
    <w:pPr>
      <w:spacing w:before="240" w:after="60" w:line="480" w:lineRule="auto"/>
      <w:ind w:right="0" w:firstLine="0"/>
      <w:jc w:val="center"/>
    </w:pPr>
    <w:rPr>
      <w:rFonts w:ascii="Arial" w:hAnsi="Arial"/>
      <w:b/>
      <w:kern w:val="28"/>
      <w:sz w:val="32"/>
    </w:rPr>
  </w:style>
  <w:style w:type="paragraph" w:customStyle="1" w:styleId="Title2">
    <w:name w:val="Title 2"/>
    <w:basedOn w:val="Normal"/>
    <w:next w:val="Normal"/>
    <w:rsid w:val="001B1266"/>
    <w:pPr>
      <w:spacing w:line="360" w:lineRule="auto"/>
      <w:ind w:left="993" w:right="0" w:hanging="426"/>
    </w:pPr>
    <w:rPr>
      <w:rFonts w:ascii="Arial" w:hAnsi="Arial"/>
      <w:b/>
      <w:i/>
      <w:sz w:val="24"/>
    </w:rPr>
  </w:style>
  <w:style w:type="paragraph" w:customStyle="1" w:styleId="Title3">
    <w:name w:val="Title 3"/>
    <w:basedOn w:val="Normal"/>
    <w:next w:val="Normal"/>
    <w:rsid w:val="001B1266"/>
    <w:pPr>
      <w:ind w:left="1418" w:right="0" w:hanging="425"/>
      <w:jc w:val="both"/>
    </w:pPr>
    <w:rPr>
      <w:rFonts w:ascii="Arial" w:hAnsi="Arial"/>
      <w:b/>
      <w:sz w:val="22"/>
    </w:rPr>
  </w:style>
  <w:style w:type="paragraph" w:customStyle="1" w:styleId="figure0">
    <w:name w:val="figure"/>
    <w:basedOn w:val="normalindent0"/>
    <w:next w:val="Normal"/>
    <w:rsid w:val="001B1266"/>
    <w:pPr>
      <w:spacing w:line="360" w:lineRule="auto"/>
      <w:ind w:left="1701" w:hanging="992"/>
    </w:pPr>
    <w:rPr>
      <w:i/>
      <w:sz w:val="22"/>
    </w:rPr>
  </w:style>
  <w:style w:type="paragraph" w:customStyle="1" w:styleId="normalindent0">
    <w:name w:val="normalindent"/>
    <w:basedOn w:val="Normal"/>
    <w:rsid w:val="001B1266"/>
    <w:pPr>
      <w:spacing w:line="480" w:lineRule="auto"/>
      <w:ind w:left="1134" w:right="0" w:hanging="425"/>
      <w:jc w:val="both"/>
    </w:pPr>
    <w:rPr>
      <w:rFonts w:ascii="Arial" w:hAnsi="Arial"/>
      <w:sz w:val="24"/>
    </w:rPr>
  </w:style>
  <w:style w:type="character" w:styleId="Hyperlink">
    <w:name w:val="Hyperlink"/>
    <w:basedOn w:val="DefaultParagraphFont"/>
    <w:rsid w:val="001B1266"/>
    <w:rPr>
      <w:color w:val="0000FF"/>
      <w:u w:val="single"/>
    </w:rPr>
  </w:style>
  <w:style w:type="paragraph" w:styleId="BalloonText">
    <w:name w:val="Balloon Text"/>
    <w:basedOn w:val="Normal"/>
    <w:semiHidden/>
    <w:rsid w:val="00187800"/>
    <w:rPr>
      <w:rFonts w:ascii="Tahoma" w:hAnsi="Tahoma" w:cs="Tahoma"/>
      <w:sz w:val="16"/>
      <w:szCs w:val="16"/>
    </w:rPr>
  </w:style>
  <w:style w:type="paragraph" w:customStyle="1" w:styleId="Default">
    <w:name w:val="Default"/>
    <w:rsid w:val="00A028DF"/>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semiHidden/>
    <w:unhideWhenUsed/>
    <w:rsid w:val="00C322F1"/>
    <w:rPr>
      <w:color w:val="800080" w:themeColor="followedHyperlink"/>
      <w:u w:val="single"/>
    </w:rPr>
  </w:style>
  <w:style w:type="table" w:styleId="TableGrid">
    <w:name w:val="Table Grid"/>
    <w:basedOn w:val="TableNormal"/>
    <w:rsid w:val="0040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457E"/>
    <w:pPr>
      <w:spacing w:before="100" w:beforeAutospacing="1" w:after="100" w:afterAutospacing="1"/>
      <w:ind w:righ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su.edu/regulation/reg-02-20-04/" TargetMode="External"/><Relationship Id="rId13" Type="http://schemas.openxmlformats.org/officeDocument/2006/relationships/hyperlink" Target="https://policies.ncsu.edu/policy/pol-04-25-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su.edu/policies/academic_affairs/courses_undergrad/REG02.20.15.php" TargetMode="External"/><Relationship Id="rId12" Type="http://schemas.openxmlformats.org/officeDocument/2006/relationships/hyperlink" Target="https://policies.ncsu.edu/regulation/reg-02-2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ncsu.edu/regulation/reg-11-35-02/" TargetMode="External"/><Relationship Id="rId5" Type="http://schemas.openxmlformats.org/officeDocument/2006/relationships/footnotes" Target="footnotes.xml"/><Relationship Id="rId15" Type="http://schemas.openxmlformats.org/officeDocument/2006/relationships/hyperlink" Target="https://policies.ncsu.edu/policy/pol-11-35-01" TargetMode="External"/><Relationship Id="rId10" Type="http://schemas.openxmlformats.org/officeDocument/2006/relationships/hyperlink" Target="http://www.ncsu.edu/policies/student_services/student_discipline/POL11.35.1.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su.edu/policies/academic_affairs/grades_undergrad/REG02.50.3.php" TargetMode="External"/><Relationship Id="rId14" Type="http://schemas.openxmlformats.org/officeDocument/2006/relationships/hyperlink" Target="https://oied.ncsu.edu/divwe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STATUS</vt:lpstr>
    </vt:vector>
  </TitlesOfParts>
  <Company>UBC</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dc:title>
  <dc:creator>Daniel Saloni</dc:creator>
  <cp:lastModifiedBy>Daniel Erique Saloni</cp:lastModifiedBy>
  <cp:revision>8</cp:revision>
  <cp:lastPrinted>2018-08-02T18:36:00Z</cp:lastPrinted>
  <dcterms:created xsi:type="dcterms:W3CDTF">2022-04-06T15:21:00Z</dcterms:created>
  <dcterms:modified xsi:type="dcterms:W3CDTF">2025-05-05T13:44:00Z</dcterms:modified>
</cp:coreProperties>
</file>